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11" w:rsidRPr="009E0511" w:rsidRDefault="009E7A10" w:rsidP="009E7A10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  <w:r>
        <w:rPr>
          <w:lang w:val="ru-RU"/>
        </w:rPr>
        <w:t>Проект</w:t>
      </w:r>
      <w:r w:rsidR="009E0511" w:rsidRPr="009E0511">
        <w:rPr>
          <w:szCs w:val="28"/>
          <w:lang w:val="ru-RU"/>
        </w:rPr>
        <w:br/>
      </w:r>
    </w:p>
    <w:p w:rsidR="009E0511" w:rsidRPr="009E0511" w:rsidRDefault="009E0511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  <w:lang w:val="ru-RU"/>
        </w:rPr>
      </w:pPr>
    </w:p>
    <w:p w:rsidR="009E0511" w:rsidRPr="009E0511" w:rsidRDefault="009E0511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  <w:lang w:val="ru-RU"/>
        </w:rPr>
      </w:pPr>
      <w:bookmarkStart w:id="0" w:name="Par1"/>
      <w:bookmarkEnd w:id="0"/>
      <w:r w:rsidRPr="009E0511">
        <w:rPr>
          <w:b/>
          <w:bCs/>
          <w:szCs w:val="28"/>
          <w:lang w:val="ru-RU"/>
        </w:rPr>
        <w:t>ПРАВИТЕЛЬСТВО РОССИЙСКОЙ ФЕДЕРАЦИИ</w:t>
      </w:r>
    </w:p>
    <w:p w:rsidR="009E0511" w:rsidRPr="009E0511" w:rsidRDefault="009E051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</w:p>
    <w:p w:rsidR="009E0511" w:rsidRDefault="009E051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  <w:r w:rsidRPr="009E0511">
        <w:rPr>
          <w:b/>
          <w:bCs/>
          <w:szCs w:val="28"/>
          <w:lang w:val="ru-RU"/>
        </w:rPr>
        <w:t>ПОСТАНОВЛЕНИЕ</w:t>
      </w:r>
    </w:p>
    <w:p w:rsidR="00E22847" w:rsidRPr="009E0511" w:rsidRDefault="00E22847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</w:p>
    <w:p w:rsidR="009E0511" w:rsidRPr="003C7940" w:rsidRDefault="009E0511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  <w:lang w:val="ru-RU"/>
        </w:rPr>
      </w:pPr>
      <w:r w:rsidRPr="003C7940">
        <w:rPr>
          <w:bCs/>
          <w:szCs w:val="28"/>
          <w:lang w:val="ru-RU"/>
        </w:rPr>
        <w:t xml:space="preserve">от </w:t>
      </w:r>
      <w:r w:rsidR="003C7940" w:rsidRPr="003C7940">
        <w:rPr>
          <w:bCs/>
          <w:szCs w:val="28"/>
          <w:lang w:val="ru-RU"/>
        </w:rPr>
        <w:t>________________</w:t>
      </w:r>
      <w:r w:rsidR="003C7940">
        <w:rPr>
          <w:bCs/>
          <w:szCs w:val="28"/>
          <w:lang w:val="ru-RU"/>
        </w:rPr>
        <w:t>__2015 г.</w:t>
      </w:r>
    </w:p>
    <w:p w:rsidR="009E0511" w:rsidRPr="003C7940" w:rsidRDefault="009E0511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  <w:lang w:val="ru-RU"/>
        </w:rPr>
      </w:pPr>
    </w:p>
    <w:p w:rsidR="00954936" w:rsidRDefault="00954936" w:rsidP="00247B31">
      <w:pPr>
        <w:widowControl/>
        <w:spacing w:line="240" w:lineRule="auto"/>
        <w:jc w:val="center"/>
        <w:rPr>
          <w:rFonts w:eastAsia="Calibri"/>
          <w:bCs/>
          <w:color w:val="auto"/>
          <w:szCs w:val="28"/>
          <w:lang w:val="ru-RU"/>
        </w:rPr>
      </w:pPr>
    </w:p>
    <w:p w:rsidR="005B0AC7" w:rsidRDefault="00247B31" w:rsidP="00247B31">
      <w:pPr>
        <w:widowControl/>
        <w:spacing w:line="240" w:lineRule="auto"/>
        <w:jc w:val="center"/>
        <w:rPr>
          <w:rFonts w:eastAsia="Calibri"/>
          <w:bCs/>
          <w:color w:val="auto"/>
          <w:szCs w:val="28"/>
          <w:lang w:val="ru-RU"/>
        </w:rPr>
      </w:pPr>
      <w:r w:rsidRPr="00247B31">
        <w:rPr>
          <w:rFonts w:eastAsia="Calibri"/>
          <w:bCs/>
          <w:color w:val="auto"/>
          <w:szCs w:val="28"/>
          <w:lang w:val="ru-RU"/>
        </w:rPr>
        <w:t>О</w:t>
      </w:r>
      <w:r w:rsidR="00C10316">
        <w:rPr>
          <w:rFonts w:eastAsia="Calibri"/>
          <w:bCs/>
          <w:color w:val="auto"/>
          <w:szCs w:val="28"/>
          <w:lang w:val="ru-RU"/>
        </w:rPr>
        <w:t xml:space="preserve"> </w:t>
      </w:r>
      <w:r w:rsidRPr="00247B31">
        <w:rPr>
          <w:rFonts w:eastAsia="Calibri"/>
          <w:bCs/>
          <w:color w:val="auto"/>
          <w:szCs w:val="28"/>
          <w:lang w:val="ru-RU"/>
        </w:rPr>
        <w:t xml:space="preserve"> </w:t>
      </w:r>
      <w:r w:rsidR="00422D0D" w:rsidRPr="00422D0D">
        <w:rPr>
          <w:rFonts w:eastAsia="Calibri"/>
          <w:bCs/>
          <w:color w:val="auto"/>
          <w:szCs w:val="28"/>
          <w:lang w:val="ru-RU"/>
        </w:rPr>
        <w:t>правил</w:t>
      </w:r>
      <w:r w:rsidR="00422D0D">
        <w:rPr>
          <w:rFonts w:eastAsia="Calibri"/>
          <w:bCs/>
          <w:color w:val="auto"/>
          <w:szCs w:val="28"/>
          <w:lang w:val="ru-RU"/>
        </w:rPr>
        <w:t>ах</w:t>
      </w:r>
      <w:r w:rsidR="00422D0D" w:rsidRPr="00422D0D">
        <w:rPr>
          <w:rFonts w:eastAsia="Calibri"/>
          <w:bCs/>
          <w:color w:val="auto"/>
          <w:szCs w:val="28"/>
          <w:lang w:val="ru-RU"/>
        </w:rPr>
        <w:t xml:space="preserve"> определения ставок платы за негативное воздействие на окружающую среду и коэффициентов к ним</w:t>
      </w:r>
    </w:p>
    <w:p w:rsidR="009E0511" w:rsidRPr="009E0511" w:rsidRDefault="009E051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ru-RU"/>
        </w:rPr>
      </w:pPr>
    </w:p>
    <w:p w:rsidR="009E0511" w:rsidRPr="009E0511" w:rsidRDefault="009E0511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ru-RU"/>
        </w:rPr>
      </w:pPr>
    </w:p>
    <w:p w:rsidR="009E0511" w:rsidRPr="009E0511" w:rsidRDefault="009E0511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ru-RU"/>
        </w:rPr>
      </w:pPr>
    </w:p>
    <w:p w:rsidR="009E0511" w:rsidRPr="009E0511" w:rsidRDefault="009E0511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val="ru-RU"/>
        </w:rPr>
      </w:pPr>
      <w:r w:rsidRPr="009E0511">
        <w:rPr>
          <w:szCs w:val="28"/>
          <w:lang w:val="ru-RU"/>
        </w:rPr>
        <w:t>Правительство Российской Федерации постановляет:</w:t>
      </w:r>
    </w:p>
    <w:p w:rsidR="00422D0D" w:rsidRDefault="009E0511" w:rsidP="00422D0D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Cs w:val="28"/>
          <w:lang w:val="ru-RU"/>
        </w:rPr>
      </w:pPr>
      <w:r w:rsidRPr="00E9423D">
        <w:rPr>
          <w:color w:val="auto"/>
          <w:szCs w:val="28"/>
          <w:lang w:val="ru-RU"/>
        </w:rPr>
        <w:t>1. Утвердить</w:t>
      </w:r>
      <w:r w:rsidR="005B0AC7">
        <w:rPr>
          <w:color w:val="auto"/>
          <w:szCs w:val="28"/>
          <w:lang w:val="ru-RU"/>
        </w:rPr>
        <w:t xml:space="preserve"> прилагаемые</w:t>
      </w:r>
      <w:r w:rsidRPr="00E9423D">
        <w:rPr>
          <w:color w:val="auto"/>
          <w:szCs w:val="28"/>
          <w:lang w:val="ru-RU"/>
        </w:rPr>
        <w:t xml:space="preserve"> </w:t>
      </w:r>
      <w:r w:rsidR="00422D0D">
        <w:rPr>
          <w:color w:val="auto"/>
          <w:szCs w:val="28"/>
          <w:lang w:val="ru-RU"/>
        </w:rPr>
        <w:t>ставки платы за негативное воздействие на окружающую среду при выбросах загрязняющих веществ, сбросах загрязняющих веществ в отношении каждого загрязняющего вещества, включенного в перечень загрязняющих веществ, а также при размещении отходов производства и потребления по классу их опасности.</w:t>
      </w:r>
    </w:p>
    <w:p w:rsidR="004A1969" w:rsidRDefault="009E0511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Cs w:val="28"/>
          <w:lang w:val="ru-RU"/>
        </w:rPr>
      </w:pPr>
      <w:r w:rsidRPr="009E0511">
        <w:rPr>
          <w:szCs w:val="28"/>
          <w:lang w:val="ru-RU"/>
        </w:rPr>
        <w:t xml:space="preserve">2. Установить, что </w:t>
      </w:r>
      <w:r w:rsidR="00422D0D" w:rsidRPr="009E0511">
        <w:rPr>
          <w:szCs w:val="28"/>
          <w:lang w:val="ru-RU"/>
        </w:rPr>
        <w:t xml:space="preserve">для </w:t>
      </w:r>
      <w:r w:rsidR="00422D0D">
        <w:rPr>
          <w:color w:val="auto"/>
          <w:szCs w:val="28"/>
          <w:lang w:val="ru-RU"/>
        </w:rPr>
        <w:t>территорий, водных объектов или их частей, подлежащих особой охране в соответствии</w:t>
      </w:r>
      <w:r w:rsidR="00422D0D" w:rsidRPr="00201767">
        <w:rPr>
          <w:color w:val="auto"/>
          <w:szCs w:val="28"/>
          <w:lang w:val="ru-RU"/>
        </w:rPr>
        <w:t xml:space="preserve"> </w:t>
      </w:r>
      <w:r w:rsidR="00422D0D">
        <w:rPr>
          <w:color w:val="auto"/>
          <w:szCs w:val="28"/>
          <w:lang w:val="ru-RU"/>
        </w:rPr>
        <w:t xml:space="preserve">с законодательством Российской Федерации, </w:t>
      </w:r>
      <w:r w:rsidR="00DE01C1">
        <w:rPr>
          <w:color w:val="auto"/>
          <w:szCs w:val="28"/>
          <w:lang w:val="ru-RU"/>
        </w:rPr>
        <w:t>ставки платы за негативное воздействие на окружающую среду</w:t>
      </w:r>
      <w:r w:rsidRPr="009E0511">
        <w:rPr>
          <w:szCs w:val="28"/>
          <w:lang w:val="ru-RU"/>
        </w:rPr>
        <w:t xml:space="preserve"> применяются </w:t>
      </w:r>
      <w:r w:rsidRPr="004A1969">
        <w:rPr>
          <w:szCs w:val="28"/>
          <w:lang w:val="ru-RU"/>
        </w:rPr>
        <w:t xml:space="preserve">с использованием </w:t>
      </w:r>
      <w:r w:rsidRPr="009E0511">
        <w:rPr>
          <w:szCs w:val="28"/>
          <w:lang w:val="ru-RU"/>
        </w:rPr>
        <w:t>дополнительного коэффициента 2</w:t>
      </w:r>
      <w:r w:rsidR="004A1969">
        <w:rPr>
          <w:color w:val="auto"/>
          <w:szCs w:val="28"/>
          <w:lang w:val="ru-RU"/>
        </w:rPr>
        <w:t>.</w:t>
      </w:r>
    </w:p>
    <w:p w:rsidR="006F23AF" w:rsidRPr="00422D0D" w:rsidRDefault="005B0AC7" w:rsidP="006F23A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color w:val="auto"/>
          <w:szCs w:val="28"/>
          <w:lang w:val="ru-RU"/>
        </w:rPr>
        <w:t xml:space="preserve">3. Признать утратившим силу </w:t>
      </w:r>
      <w:r w:rsidR="004228C0" w:rsidRPr="004228C0">
        <w:rPr>
          <w:szCs w:val="28"/>
          <w:lang w:val="ru-RU"/>
        </w:rPr>
        <w:t>постановлени</w:t>
      </w:r>
      <w:r>
        <w:rPr>
          <w:szCs w:val="28"/>
          <w:lang w:val="ru-RU"/>
        </w:rPr>
        <w:t>е</w:t>
      </w:r>
      <w:r w:rsidR="004228C0" w:rsidRPr="004228C0">
        <w:rPr>
          <w:szCs w:val="28"/>
          <w:lang w:val="ru-RU"/>
        </w:rPr>
        <w:t xml:space="preserve"> Правительства Российской Федерации от 12 июня 2003 г. </w:t>
      </w:r>
      <w:r>
        <w:rPr>
          <w:szCs w:val="28"/>
          <w:lang w:val="ru-RU"/>
        </w:rPr>
        <w:t>№</w:t>
      </w:r>
      <w:r w:rsidR="004228C0" w:rsidRPr="004228C0">
        <w:rPr>
          <w:szCs w:val="28"/>
          <w:lang w:val="ru-RU"/>
        </w:rPr>
        <w:t xml:space="preserve"> 344 </w:t>
      </w:r>
      <w:r>
        <w:rPr>
          <w:szCs w:val="28"/>
          <w:lang w:val="ru-RU"/>
        </w:rPr>
        <w:t>«</w:t>
      </w:r>
      <w:r w:rsidR="004228C0" w:rsidRPr="004228C0">
        <w:rPr>
          <w:szCs w:val="28"/>
          <w:lang w:val="ru-RU"/>
        </w:rPr>
        <w:t>О нормативах платы за выбросы в атмосферный воздух загрязняющих веще</w:t>
      </w:r>
      <w:proofErr w:type="gramStart"/>
      <w:r w:rsidR="004228C0" w:rsidRPr="004228C0">
        <w:rPr>
          <w:szCs w:val="28"/>
          <w:lang w:val="ru-RU"/>
        </w:rPr>
        <w:t>ств ст</w:t>
      </w:r>
      <w:proofErr w:type="gramEnd"/>
      <w:r w:rsidR="004228C0" w:rsidRPr="004228C0">
        <w:rPr>
          <w:szCs w:val="28"/>
          <w:lang w:val="ru-RU"/>
        </w:rPr>
        <w:t xml:space="preserve">ационарными и </w:t>
      </w:r>
      <w:proofErr w:type="gramStart"/>
      <w:r w:rsidR="004228C0" w:rsidRPr="004228C0">
        <w:rPr>
          <w:szCs w:val="28"/>
          <w:lang w:val="ru-RU"/>
        </w:rPr>
        <w:t>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</w:t>
      </w:r>
      <w:r>
        <w:rPr>
          <w:szCs w:val="28"/>
          <w:lang w:val="ru-RU"/>
        </w:rPr>
        <w:t>»</w:t>
      </w:r>
      <w:r w:rsidR="004228C0" w:rsidRPr="004228C0">
        <w:rPr>
          <w:szCs w:val="28"/>
          <w:lang w:val="ru-RU"/>
        </w:rPr>
        <w:t xml:space="preserve"> (Собрание законодательства Российской Федерации, 2003, </w:t>
      </w:r>
      <w:r w:rsidR="006F23AF">
        <w:rPr>
          <w:szCs w:val="28"/>
          <w:lang w:val="ru-RU"/>
        </w:rPr>
        <w:t>№</w:t>
      </w:r>
      <w:r w:rsidR="004228C0" w:rsidRPr="004228C0">
        <w:rPr>
          <w:szCs w:val="28"/>
          <w:lang w:val="ru-RU"/>
        </w:rPr>
        <w:t xml:space="preserve"> 25, ст. 2528</w:t>
      </w:r>
      <w:r w:rsidR="006F23AF">
        <w:rPr>
          <w:szCs w:val="28"/>
          <w:lang w:val="ru-RU"/>
        </w:rPr>
        <w:t xml:space="preserve">; </w:t>
      </w:r>
      <w:r w:rsidR="006F23AF" w:rsidRPr="006F23AF">
        <w:rPr>
          <w:szCs w:val="28"/>
          <w:lang w:val="ru-RU"/>
        </w:rPr>
        <w:t xml:space="preserve">2005, </w:t>
      </w:r>
      <w:r w:rsidR="006F23AF">
        <w:rPr>
          <w:szCs w:val="28"/>
          <w:lang w:val="ru-RU"/>
        </w:rPr>
        <w:t>№</w:t>
      </w:r>
      <w:r w:rsidR="006F23AF" w:rsidRPr="006F23AF">
        <w:rPr>
          <w:szCs w:val="28"/>
          <w:lang w:val="ru-RU"/>
        </w:rPr>
        <w:t xml:space="preserve"> 28, ст. 2876</w:t>
      </w:r>
      <w:r w:rsidR="006F23AF">
        <w:rPr>
          <w:szCs w:val="28"/>
          <w:lang w:val="ru-RU"/>
        </w:rPr>
        <w:t xml:space="preserve">; </w:t>
      </w:r>
      <w:r w:rsidR="006F23AF" w:rsidRPr="006F23AF">
        <w:rPr>
          <w:szCs w:val="28"/>
          <w:lang w:val="ru-RU"/>
        </w:rPr>
        <w:t xml:space="preserve">2009, </w:t>
      </w:r>
      <w:r w:rsidR="006F23AF">
        <w:rPr>
          <w:szCs w:val="28"/>
          <w:lang w:val="ru-RU"/>
        </w:rPr>
        <w:t>№</w:t>
      </w:r>
      <w:r w:rsidR="006F23AF" w:rsidRPr="006F23AF">
        <w:rPr>
          <w:szCs w:val="28"/>
          <w:lang w:val="ru-RU"/>
        </w:rPr>
        <w:t xml:space="preserve"> 3, ст. 407</w:t>
      </w:r>
      <w:r w:rsidR="006F23AF">
        <w:rPr>
          <w:szCs w:val="28"/>
          <w:lang w:val="ru-RU"/>
        </w:rPr>
        <w:t xml:space="preserve">; </w:t>
      </w:r>
      <w:r w:rsidR="006F23AF" w:rsidRPr="006F23AF">
        <w:rPr>
          <w:szCs w:val="28"/>
          <w:lang w:val="ru-RU"/>
        </w:rPr>
        <w:t xml:space="preserve">2013, </w:t>
      </w:r>
      <w:r w:rsidR="006F23AF">
        <w:rPr>
          <w:szCs w:val="28"/>
          <w:lang w:val="ru-RU"/>
        </w:rPr>
        <w:t>№</w:t>
      </w:r>
      <w:r w:rsidR="006F23AF" w:rsidRPr="006F23AF">
        <w:rPr>
          <w:szCs w:val="28"/>
          <w:lang w:val="ru-RU"/>
        </w:rPr>
        <w:t xml:space="preserve"> 20, ст. 2489</w:t>
      </w:r>
      <w:r w:rsidR="006F23AF">
        <w:rPr>
          <w:szCs w:val="28"/>
          <w:lang w:val="ru-RU"/>
        </w:rPr>
        <w:t xml:space="preserve">; </w:t>
      </w:r>
      <w:r w:rsidR="006F23AF" w:rsidRPr="006F23AF">
        <w:rPr>
          <w:szCs w:val="28"/>
          <w:lang w:val="ru-RU"/>
        </w:rPr>
        <w:t xml:space="preserve">2014, </w:t>
      </w:r>
      <w:r w:rsidR="006F23AF">
        <w:rPr>
          <w:szCs w:val="28"/>
          <w:lang w:val="ru-RU"/>
        </w:rPr>
        <w:t>№</w:t>
      </w:r>
      <w:r w:rsidR="00422D0D">
        <w:rPr>
          <w:szCs w:val="28"/>
          <w:lang w:val="ru-RU"/>
        </w:rPr>
        <w:t xml:space="preserve"> 2</w:t>
      </w:r>
      <w:r w:rsidR="006F23AF" w:rsidRPr="006F23AF">
        <w:rPr>
          <w:szCs w:val="28"/>
          <w:lang w:val="ru-RU"/>
        </w:rPr>
        <w:t>, ст. 100</w:t>
      </w:r>
      <w:r w:rsidR="006F23AF">
        <w:rPr>
          <w:szCs w:val="28"/>
          <w:lang w:val="ru-RU"/>
        </w:rPr>
        <w:t xml:space="preserve">; </w:t>
      </w:r>
      <w:r w:rsidR="006F23AF" w:rsidRPr="006F23AF">
        <w:rPr>
          <w:szCs w:val="28"/>
          <w:lang w:val="ru-RU"/>
        </w:rPr>
        <w:t xml:space="preserve">2015, </w:t>
      </w:r>
      <w:r w:rsidR="006F23AF">
        <w:rPr>
          <w:szCs w:val="28"/>
          <w:lang w:val="ru-RU"/>
        </w:rPr>
        <w:t>№</w:t>
      </w:r>
      <w:r w:rsidR="006F23AF" w:rsidRPr="006F23AF">
        <w:rPr>
          <w:szCs w:val="28"/>
          <w:lang w:val="ru-RU"/>
        </w:rPr>
        <w:t xml:space="preserve"> 1, ст. 264</w:t>
      </w:r>
      <w:r w:rsidR="006F23AF">
        <w:rPr>
          <w:szCs w:val="28"/>
          <w:lang w:val="ru-RU"/>
        </w:rPr>
        <w:t>).</w:t>
      </w:r>
      <w:proofErr w:type="gramEnd"/>
    </w:p>
    <w:p w:rsidR="00794C34" w:rsidRDefault="00794C34" w:rsidP="006F23A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 w:rsidRPr="00794C34">
        <w:rPr>
          <w:szCs w:val="28"/>
          <w:lang w:val="ru-RU"/>
        </w:rPr>
        <w:t>4</w:t>
      </w:r>
      <w:r>
        <w:rPr>
          <w:szCs w:val="28"/>
          <w:lang w:val="ru-RU"/>
        </w:rPr>
        <w:t>. Настоящее постановление вступает в силу с 1 января 2016 года.</w:t>
      </w:r>
    </w:p>
    <w:p w:rsidR="0038604F" w:rsidRPr="00794C34" w:rsidRDefault="0038604F" w:rsidP="006F23A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</w:p>
    <w:p w:rsidR="006F23AF" w:rsidRPr="006F23AF" w:rsidRDefault="006F23AF" w:rsidP="006F23A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val="ru-RU"/>
        </w:rPr>
      </w:pPr>
    </w:p>
    <w:p w:rsidR="006F23AF" w:rsidRPr="006F23AF" w:rsidRDefault="006F23AF" w:rsidP="006F23A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val="ru-RU"/>
        </w:rPr>
      </w:pPr>
    </w:p>
    <w:p w:rsidR="0038604F" w:rsidRPr="0038604F" w:rsidRDefault="0038604F" w:rsidP="0038604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val="ru-RU"/>
        </w:rPr>
      </w:pPr>
    </w:p>
    <w:p w:rsidR="0038604F" w:rsidRPr="0038604F" w:rsidRDefault="0038604F" w:rsidP="0038604F">
      <w:pPr>
        <w:autoSpaceDE w:val="0"/>
        <w:autoSpaceDN w:val="0"/>
        <w:adjustRightInd w:val="0"/>
        <w:spacing w:line="240" w:lineRule="auto"/>
        <w:jc w:val="both"/>
        <w:rPr>
          <w:szCs w:val="28"/>
          <w:lang w:val="ru-RU"/>
        </w:rPr>
      </w:pPr>
      <w:r w:rsidRPr="0038604F">
        <w:rPr>
          <w:szCs w:val="28"/>
          <w:lang w:val="ru-RU"/>
        </w:rPr>
        <w:t>Председатель Правительства</w:t>
      </w:r>
    </w:p>
    <w:p w:rsidR="006F23AF" w:rsidRPr="006F23AF" w:rsidRDefault="0038604F" w:rsidP="0038604F">
      <w:pPr>
        <w:autoSpaceDE w:val="0"/>
        <w:autoSpaceDN w:val="0"/>
        <w:adjustRightInd w:val="0"/>
        <w:spacing w:line="240" w:lineRule="auto"/>
        <w:jc w:val="both"/>
        <w:rPr>
          <w:szCs w:val="28"/>
          <w:lang w:val="ru-RU"/>
        </w:rPr>
      </w:pPr>
      <w:r w:rsidRPr="0038604F">
        <w:rPr>
          <w:szCs w:val="28"/>
          <w:lang w:val="ru-RU"/>
        </w:rPr>
        <w:t>Российской Федерации</w:t>
      </w:r>
      <w:r w:rsidRPr="0038604F">
        <w:rPr>
          <w:szCs w:val="28"/>
          <w:lang w:val="ru-RU"/>
        </w:rPr>
        <w:tab/>
      </w:r>
      <w:r w:rsidRPr="0038604F">
        <w:rPr>
          <w:szCs w:val="28"/>
          <w:lang w:val="ru-RU"/>
        </w:rPr>
        <w:tab/>
      </w:r>
      <w:r w:rsidRPr="0038604F">
        <w:rPr>
          <w:szCs w:val="28"/>
          <w:lang w:val="ru-RU"/>
        </w:rPr>
        <w:tab/>
      </w:r>
      <w:r w:rsidRPr="0038604F">
        <w:rPr>
          <w:szCs w:val="28"/>
          <w:lang w:val="ru-RU"/>
        </w:rPr>
        <w:tab/>
        <w:t xml:space="preserve">                    </w:t>
      </w:r>
      <w:r w:rsidRPr="0038604F">
        <w:rPr>
          <w:szCs w:val="28"/>
          <w:lang w:val="ru-RU"/>
        </w:rPr>
        <w:tab/>
        <w:t xml:space="preserve">                 Д.А. Медведев</w:t>
      </w:r>
    </w:p>
    <w:p w:rsidR="006F23AF" w:rsidRPr="006F23AF" w:rsidRDefault="006F23AF" w:rsidP="006F23A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val="ru-RU"/>
        </w:rPr>
      </w:pPr>
    </w:p>
    <w:p w:rsidR="006F23AF" w:rsidRPr="004228C0" w:rsidRDefault="006F23AF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</w:p>
    <w:p w:rsidR="00F01B83" w:rsidRDefault="00F01B83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</w:p>
    <w:p w:rsidR="00F01B83" w:rsidRDefault="00F01B83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>
        <w:rPr>
          <w:szCs w:val="28"/>
          <w:lang w:val="ru-RU"/>
        </w:rPr>
        <w:lastRenderedPageBreak/>
        <w:t>Утверждены</w:t>
      </w: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8"/>
          <w:lang w:val="ru-RU"/>
        </w:rPr>
      </w:pPr>
      <w:r>
        <w:rPr>
          <w:szCs w:val="28"/>
          <w:lang w:val="ru-RU"/>
        </w:rPr>
        <w:t>постановлением Правительства</w:t>
      </w: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8"/>
          <w:lang w:val="ru-RU"/>
        </w:rPr>
      </w:pPr>
      <w:r>
        <w:rPr>
          <w:szCs w:val="28"/>
          <w:lang w:val="ru-RU"/>
        </w:rPr>
        <w:t>Российской Федерации</w:t>
      </w: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8"/>
          <w:lang w:val="ru-RU"/>
        </w:rPr>
      </w:pPr>
      <w:r>
        <w:rPr>
          <w:szCs w:val="28"/>
          <w:lang w:val="ru-RU"/>
        </w:rPr>
        <w:t>от____  _______  2015 г.</w:t>
      </w: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val="ru-RU"/>
        </w:rPr>
      </w:pP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val="ru-RU"/>
        </w:rPr>
      </w:pP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val="ru-RU"/>
        </w:rPr>
      </w:pPr>
      <w:r>
        <w:rPr>
          <w:szCs w:val="28"/>
          <w:lang w:val="ru-RU"/>
        </w:rPr>
        <w:t>Ставки</w:t>
      </w: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9E0511">
        <w:rPr>
          <w:szCs w:val="28"/>
          <w:lang w:val="ru-RU"/>
        </w:rPr>
        <w:t>латы</w:t>
      </w:r>
      <w:r>
        <w:rPr>
          <w:szCs w:val="28"/>
          <w:lang w:val="ru-RU"/>
        </w:rPr>
        <w:t xml:space="preserve"> за негативное воздействие на окружающую среду</w:t>
      </w:r>
      <w:r w:rsidRPr="009E051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при</w:t>
      </w:r>
      <w:r w:rsidRPr="009E0511">
        <w:rPr>
          <w:szCs w:val="28"/>
          <w:lang w:val="ru-RU"/>
        </w:rPr>
        <w:t xml:space="preserve"> выброс</w:t>
      </w:r>
      <w:r>
        <w:rPr>
          <w:szCs w:val="28"/>
          <w:lang w:val="ru-RU"/>
        </w:rPr>
        <w:t>ах</w:t>
      </w:r>
      <w:r w:rsidRPr="009E0511">
        <w:rPr>
          <w:szCs w:val="28"/>
          <w:lang w:val="ru-RU"/>
        </w:rPr>
        <w:t xml:space="preserve"> загрязняющих веществ</w:t>
      </w:r>
      <w:r>
        <w:rPr>
          <w:szCs w:val="28"/>
          <w:lang w:val="ru-RU"/>
        </w:rPr>
        <w:t xml:space="preserve"> </w:t>
      </w: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ru-RU"/>
        </w:rPr>
      </w:pPr>
    </w:p>
    <w:p w:rsidR="007E157D" w:rsidRPr="00F47299" w:rsidRDefault="007E157D" w:rsidP="007E157D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</w:t>
      </w:r>
      <w:r w:rsidRPr="00F47299">
        <w:rPr>
          <w:sz w:val="24"/>
          <w:lang w:val="ru-RU"/>
        </w:rPr>
        <w:t>(рублей)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960"/>
        <w:gridCol w:w="1656"/>
        <w:gridCol w:w="1630"/>
        <w:gridCol w:w="1495"/>
      </w:tblGrid>
      <w:tr w:rsidR="007E157D" w:rsidRPr="00F47299" w:rsidTr="00184745">
        <w:trPr>
          <w:trHeight w:val="145"/>
          <w:tblHeader/>
        </w:trPr>
        <w:tc>
          <w:tcPr>
            <w:tcW w:w="576" w:type="dxa"/>
            <w:vMerge w:val="restart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E42D65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E42D65">
              <w:rPr>
                <w:sz w:val="24"/>
                <w:lang w:val="ru-RU"/>
              </w:rPr>
              <w:t>/</w:t>
            </w:r>
            <w:proofErr w:type="spellStart"/>
            <w:r w:rsidRPr="00E42D65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  <w:lang w:val="ru-RU"/>
              </w:rPr>
              <w:t>Наименование загрязняющих веществ</w:t>
            </w:r>
          </w:p>
        </w:tc>
        <w:tc>
          <w:tcPr>
            <w:tcW w:w="4781" w:type="dxa"/>
            <w:gridSpan w:val="3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Ставки платы за выброс 1 тонны загрязняющих веществ</w:t>
            </w:r>
          </w:p>
        </w:tc>
      </w:tr>
      <w:tr w:rsidR="007E157D" w:rsidRPr="00E42D65" w:rsidTr="00184745">
        <w:trPr>
          <w:trHeight w:val="145"/>
          <w:tblHeader/>
        </w:trPr>
        <w:tc>
          <w:tcPr>
            <w:tcW w:w="576" w:type="dxa"/>
            <w:vMerge/>
          </w:tcPr>
          <w:p w:rsidR="007E157D" w:rsidRPr="00E42D65" w:rsidRDefault="007E157D" w:rsidP="00184745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vMerge/>
          </w:tcPr>
          <w:p w:rsidR="007E157D" w:rsidRPr="00E42D65" w:rsidRDefault="007E157D" w:rsidP="00184745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7E157D" w:rsidRPr="00146032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46032">
              <w:rPr>
                <w:sz w:val="24"/>
                <w:lang w:val="ru-RU"/>
              </w:rPr>
              <w:t>2016 год</w:t>
            </w:r>
          </w:p>
        </w:tc>
        <w:tc>
          <w:tcPr>
            <w:tcW w:w="1630" w:type="dxa"/>
            <w:vAlign w:val="center"/>
          </w:tcPr>
          <w:p w:rsidR="007E157D" w:rsidRPr="00146032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46032">
              <w:rPr>
                <w:sz w:val="24"/>
                <w:lang w:val="ru-RU"/>
              </w:rPr>
              <w:t>2017 год</w:t>
            </w:r>
          </w:p>
        </w:tc>
        <w:tc>
          <w:tcPr>
            <w:tcW w:w="1495" w:type="dxa"/>
            <w:vAlign w:val="center"/>
          </w:tcPr>
          <w:p w:rsidR="007E157D" w:rsidRPr="00146032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46032">
              <w:rPr>
                <w:sz w:val="24"/>
                <w:lang w:val="ru-RU"/>
              </w:rPr>
              <w:t>2018 год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</w:rPr>
              <w:t>Азота</w:t>
            </w:r>
            <w:proofErr w:type="spellEnd"/>
            <w:r w:rsidRPr="00E42D65">
              <w:rPr>
                <w:sz w:val="24"/>
              </w:rPr>
              <w:t xml:space="preserve"> </w:t>
            </w:r>
            <w:proofErr w:type="spellStart"/>
            <w:r w:rsidRPr="00E42D65">
              <w:rPr>
                <w:sz w:val="24"/>
              </w:rPr>
              <w:t>диоксид</w:t>
            </w:r>
            <w:proofErr w:type="spellEnd"/>
            <w:r w:rsidRPr="00E42D65">
              <w:rPr>
                <w:sz w:val="24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Азота оксид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Азотная кислота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Аммиак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Аммиачная селитра (аммоний нитрат)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19,2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Барий и его соли (в пересчете на барий)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1061,9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1108,1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1108,1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proofErr w:type="gramStart"/>
            <w:r w:rsidRPr="00E42D65">
              <w:rPr>
                <w:sz w:val="24"/>
                <w:lang w:val="ru-RU"/>
              </w:rPr>
              <w:t>Бенз</w:t>
            </w:r>
            <w:proofErr w:type="spellEnd"/>
            <w:proofErr w:type="gramEnd"/>
            <w:r w:rsidRPr="00E42D65">
              <w:rPr>
                <w:sz w:val="24"/>
                <w:lang w:val="ru-RU"/>
              </w:rPr>
              <w:t>/а/</w:t>
            </w:r>
            <w:proofErr w:type="spellStart"/>
            <w:r w:rsidRPr="00E42D65">
              <w:rPr>
                <w:sz w:val="24"/>
                <w:lang w:val="ru-RU"/>
              </w:rPr>
              <w:t>пирен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5247490,6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5472968,7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5472968,7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Борная кислота (ортоборная кислота)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263,7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275,0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275,0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Ванадия </w:t>
            </w:r>
            <w:proofErr w:type="spellStart"/>
            <w:r w:rsidRPr="00E42D65">
              <w:rPr>
                <w:sz w:val="24"/>
                <w:lang w:val="ru-RU"/>
              </w:rPr>
              <w:t>пятиоксид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2624,0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Взвешенные частицы РМ10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Взвешенные частицы РМ</w:t>
            </w:r>
            <w:proofErr w:type="gramStart"/>
            <w:r w:rsidRPr="00E42D65">
              <w:rPr>
                <w:sz w:val="24"/>
                <w:lang w:val="ru-RU"/>
              </w:rPr>
              <w:t>2</w:t>
            </w:r>
            <w:proofErr w:type="gramEnd"/>
            <w:r w:rsidRPr="00E42D65">
              <w:rPr>
                <w:sz w:val="24"/>
                <w:lang w:val="ru-RU"/>
              </w:rPr>
              <w:t>,5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Взвешенные вещества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Водород бромистый (</w:t>
            </w:r>
            <w:proofErr w:type="spellStart"/>
            <w:r w:rsidRPr="00E42D65">
              <w:rPr>
                <w:sz w:val="24"/>
                <w:lang w:val="ru-RU"/>
              </w:rPr>
              <w:t>гидробромид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Водород мышьяковистый (арсин)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2624,0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Водород фосфористый (</w:t>
            </w:r>
            <w:proofErr w:type="spellStart"/>
            <w:r w:rsidRPr="00E42D65">
              <w:rPr>
                <w:sz w:val="24"/>
                <w:lang w:val="ru-RU"/>
              </w:rPr>
              <w:t>фосфин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5248,0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Водород цианистый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Гексафторид</w:t>
            </w:r>
            <w:proofErr w:type="spellEnd"/>
            <w:r w:rsidRPr="00E42D65">
              <w:rPr>
                <w:sz w:val="24"/>
                <w:lang w:val="ru-RU"/>
              </w:rPr>
              <w:t xml:space="preserve"> серы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0,3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0,3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0,3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Диалюминий</w:t>
            </w:r>
            <w:proofErr w:type="spellEnd"/>
            <w:r w:rsidRPr="00E42D65">
              <w:rPr>
                <w:sz w:val="24"/>
                <w:lang w:val="ru-RU"/>
              </w:rPr>
              <w:t xml:space="preserve"> </w:t>
            </w:r>
            <w:proofErr w:type="spellStart"/>
            <w:r w:rsidRPr="00E42D65">
              <w:rPr>
                <w:sz w:val="24"/>
                <w:lang w:val="ru-RU"/>
              </w:rPr>
              <w:t>триоксид</w:t>
            </w:r>
            <w:proofErr w:type="spellEnd"/>
            <w:r w:rsidRPr="00E42D65">
              <w:rPr>
                <w:sz w:val="24"/>
                <w:lang w:val="ru-RU"/>
              </w:rPr>
              <w:t xml:space="preserve"> (в пересчете на алюминий)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424,4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442,8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442,8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Диоксины</w:t>
            </w:r>
            <w:proofErr w:type="spell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полихлорированные</w:t>
            </w:r>
            <w:proofErr w:type="spellEnd"/>
            <w:r w:rsidRPr="00E42D65">
              <w:rPr>
                <w:sz w:val="24"/>
                <w:lang w:val="ru-RU"/>
              </w:rPr>
              <w:t xml:space="preserve"> </w:t>
            </w:r>
            <w:proofErr w:type="spellStart"/>
            <w:r w:rsidRPr="00E42D65">
              <w:rPr>
                <w:sz w:val="24"/>
                <w:lang w:val="ru-RU"/>
              </w:rPr>
              <w:t>дибензо-п-диоксины</w:t>
            </w:r>
            <w:proofErr w:type="spellEnd"/>
            <w:r w:rsidRPr="00E42D65">
              <w:rPr>
                <w:sz w:val="24"/>
                <w:lang w:val="ru-RU"/>
              </w:rPr>
              <w:t xml:space="preserve"> и </w:t>
            </w:r>
            <w:proofErr w:type="spellStart"/>
            <w:r w:rsidRPr="00E42D65">
              <w:rPr>
                <w:sz w:val="24"/>
                <w:lang w:val="ru-RU"/>
              </w:rPr>
              <w:t>дибензофураны</w:t>
            </w:r>
            <w:proofErr w:type="spellEnd"/>
            <w:r w:rsidRPr="00E42D65">
              <w:rPr>
                <w:sz w:val="24"/>
                <w:lang w:val="ru-RU"/>
              </w:rPr>
              <w:t>) в пересчете на 2,3,7,8-тетрахлордибензо-1,4-диоксин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12,8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Диэтилртуть</w:t>
            </w:r>
            <w:proofErr w:type="spellEnd"/>
            <w:r w:rsidRPr="00E42D65">
              <w:rPr>
                <w:sz w:val="24"/>
                <w:lang w:val="ru-RU"/>
              </w:rPr>
              <w:t xml:space="preserve"> (в пересчете на ртуть)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17492,5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18244,1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18244,1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Железа </w:t>
            </w:r>
            <w:proofErr w:type="spellStart"/>
            <w:r w:rsidRPr="00E42D65">
              <w:rPr>
                <w:sz w:val="24"/>
                <w:lang w:val="ru-RU"/>
              </w:rPr>
              <w:t>трихлорид</w:t>
            </w:r>
            <w:proofErr w:type="spellEnd"/>
            <w:r w:rsidRPr="00E42D65">
              <w:rPr>
                <w:sz w:val="24"/>
                <w:lang w:val="ru-RU"/>
              </w:rPr>
              <w:t xml:space="preserve"> (в пересчете на железо)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1313,3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1369,7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1369,7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Зола твердого топлива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14,5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15,1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15,1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Зола ТЭС мазутная (в пересчете на ванадий)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2121,8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2214,0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2214,0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Кадмий и его соединения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14144,3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14759,3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14759,3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Карбонат натрия (</w:t>
            </w:r>
            <w:proofErr w:type="spellStart"/>
            <w:r w:rsidRPr="00E42D65">
              <w:rPr>
                <w:sz w:val="24"/>
                <w:lang w:val="ru-RU"/>
              </w:rPr>
              <w:t>динатрий</w:t>
            </w:r>
            <w:proofErr w:type="spellEnd"/>
            <w:r w:rsidRPr="00E42D65">
              <w:rPr>
                <w:sz w:val="24"/>
                <w:lang w:val="ru-RU"/>
              </w:rPr>
              <w:t xml:space="preserve"> карбонат)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терефталевая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5248,0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Кобальт и его соединения (кобальта </w:t>
            </w:r>
            <w:r w:rsidRPr="00E42D65">
              <w:rPr>
                <w:sz w:val="24"/>
                <w:lang w:val="ru-RU"/>
              </w:rPr>
              <w:lastRenderedPageBreak/>
              <w:t>оксид, соли кобальта в пересчете на кобальт)</w:t>
            </w:r>
          </w:p>
        </w:tc>
        <w:tc>
          <w:tcPr>
            <w:tcW w:w="1656" w:type="dxa"/>
            <w:vAlign w:val="center"/>
          </w:tcPr>
          <w:p w:rsidR="007E157D" w:rsidRPr="00AD50FE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4243,5</w:t>
            </w:r>
          </w:p>
        </w:tc>
        <w:tc>
          <w:tcPr>
            <w:tcW w:w="1630" w:type="dxa"/>
            <w:vAlign w:val="center"/>
          </w:tcPr>
          <w:p w:rsidR="007E157D" w:rsidRPr="00AD50FE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4428</w:t>
            </w:r>
          </w:p>
        </w:tc>
        <w:tc>
          <w:tcPr>
            <w:tcW w:w="1495" w:type="dxa"/>
            <w:vAlign w:val="center"/>
          </w:tcPr>
          <w:p w:rsidR="007E157D" w:rsidRPr="00AD50FE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lastRenderedPageBreak/>
              <w:t>28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Никель, оксид никеля (в пересчете на никель)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5248,0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Никель растворимые соли (в пересчете на никель)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26237,4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27364,8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27364,8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Магний оксид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Марганец и его соединения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5248,0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Медь, оксид меди, сульфат меди, хлорид меди (в пересчете на медь)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5248,0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Метан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108,0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108,0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Метилмеркаптан</w:t>
            </w:r>
            <w:proofErr w:type="spellEnd"/>
            <w:r w:rsidRPr="00E42D65">
              <w:rPr>
                <w:sz w:val="24"/>
                <w:lang w:val="ru-RU"/>
              </w:rPr>
              <w:t xml:space="preserve">, </w:t>
            </w:r>
            <w:proofErr w:type="spellStart"/>
            <w:r w:rsidRPr="00E42D65">
              <w:rPr>
                <w:sz w:val="24"/>
                <w:lang w:val="ru-RU"/>
              </w:rPr>
              <w:t>этилмеркаптан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52474,9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54729,7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54729,7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Мышьяк и его соединения, кроме водорода мышьяковистого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1748,5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Озон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</w:rPr>
              <w:t>182,4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</w:rPr>
              <w:t>182,4</w:t>
            </w:r>
          </w:p>
        </w:tc>
      </w:tr>
      <w:tr w:rsidR="007E157D" w:rsidRPr="00E42D65" w:rsidTr="00184745">
        <w:trPr>
          <w:trHeight w:val="1421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Пыль неорганическая, содержащая диоксид кремния в процентах: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выше 70 процентов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70–20 процентов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ниже 20 процентов</w:t>
            </w:r>
          </w:p>
        </w:tc>
        <w:tc>
          <w:tcPr>
            <w:tcW w:w="1656" w:type="dxa"/>
          </w:tcPr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105,0</w:t>
            </w: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53,8</w:t>
            </w: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35,1</w:t>
            </w:r>
          </w:p>
        </w:tc>
        <w:tc>
          <w:tcPr>
            <w:tcW w:w="1630" w:type="dxa"/>
          </w:tcPr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109,5</w:t>
            </w: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56,1</w:t>
            </w: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36,6</w:t>
            </w:r>
          </w:p>
        </w:tc>
        <w:tc>
          <w:tcPr>
            <w:tcW w:w="1495" w:type="dxa"/>
          </w:tcPr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109,5</w:t>
            </w: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56,1</w:t>
            </w:r>
          </w:p>
          <w:p w:rsidR="007E157D" w:rsidRPr="001165D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1165D8">
              <w:rPr>
                <w:sz w:val="24"/>
                <w:lang w:val="ru-RU"/>
              </w:rPr>
              <w:t>36,6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Ртуть и ее соединения, кроме </w:t>
            </w:r>
            <w:proofErr w:type="spellStart"/>
            <w:r w:rsidRPr="00E42D65">
              <w:rPr>
                <w:sz w:val="24"/>
                <w:lang w:val="ru-RU"/>
              </w:rPr>
              <w:t>диэтилртути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17492,5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18244,1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18244,1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Свинец и его соединения, кроме тетраэтилсвинца (в пересчете на свинец)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17492,5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18244,1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18244,1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Сероводород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657,9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686,2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686,2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Сероуглерод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1049,6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Серная кислота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Серы диоксид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Теллура диоксид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10496,0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10947,0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10947,0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Тетраэтилсвинец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131187,2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136824,2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136824,2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Углерода оксид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Фосген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1748,5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Фосфорный ангидрид (</w:t>
            </w:r>
            <w:proofErr w:type="spellStart"/>
            <w:r w:rsidRPr="00E42D65">
              <w:rPr>
                <w:sz w:val="24"/>
                <w:lang w:val="ru-RU"/>
              </w:rPr>
              <w:t>дифосфор</w:t>
            </w:r>
            <w:proofErr w:type="spellEnd"/>
            <w:r w:rsidRPr="00E42D65">
              <w:rPr>
                <w:sz w:val="24"/>
                <w:lang w:val="ru-RU"/>
              </w:rPr>
              <w:t xml:space="preserve"> </w:t>
            </w:r>
            <w:proofErr w:type="spellStart"/>
            <w:r w:rsidRPr="00E42D65">
              <w:rPr>
                <w:sz w:val="24"/>
                <w:lang w:val="ru-RU"/>
              </w:rPr>
              <w:t>пентаоксид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105,0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Фториды газообразные (</w:t>
            </w:r>
            <w:proofErr w:type="spellStart"/>
            <w:r w:rsidRPr="00E42D65">
              <w:rPr>
                <w:sz w:val="24"/>
                <w:lang w:val="ru-RU"/>
              </w:rPr>
              <w:t>гидрофторид</w:t>
            </w:r>
            <w:proofErr w:type="spellEnd"/>
            <w:r w:rsidRPr="00E42D65">
              <w:rPr>
                <w:sz w:val="24"/>
                <w:lang w:val="ru-RU"/>
              </w:rPr>
              <w:t xml:space="preserve">, кремний </w:t>
            </w:r>
            <w:proofErr w:type="spellStart"/>
            <w:r w:rsidRPr="00E42D65">
              <w:rPr>
                <w:sz w:val="24"/>
                <w:lang w:val="ru-RU"/>
              </w:rPr>
              <w:t>тетрафторид</w:t>
            </w:r>
            <w:proofErr w:type="spellEnd"/>
            <w:r w:rsidRPr="00E42D65">
              <w:rPr>
                <w:sz w:val="24"/>
                <w:lang w:val="ru-RU"/>
              </w:rPr>
              <w:t>) (в пересчете на фтор)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1049,6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Фториды твердые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Фтористый водород, растворимые фториды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Хлор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Хлористый водород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28,7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Хлоропрен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2624,0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2736,8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Хром </w:t>
            </w:r>
            <w:r w:rsidRPr="00E42D65">
              <w:rPr>
                <w:sz w:val="24"/>
              </w:rPr>
              <w:t>(Cr</w:t>
            </w:r>
            <w:r w:rsidRPr="00E42D65">
              <w:rPr>
                <w:sz w:val="24"/>
                <w:vertAlign w:val="superscript"/>
              </w:rPr>
              <w:t>+6</w:t>
            </w:r>
            <w:r w:rsidRPr="00E42D65">
              <w:rPr>
                <w:sz w:val="24"/>
              </w:rPr>
              <w:t xml:space="preserve">) 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3497,0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3647,2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3647,2</w:t>
            </w:r>
          </w:p>
        </w:tc>
      </w:tr>
      <w:tr w:rsidR="007E157D" w:rsidRPr="00BF03E6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56</w:t>
            </w:r>
          </w:p>
        </w:tc>
        <w:tc>
          <w:tcPr>
            <w:tcW w:w="3960" w:type="dxa"/>
          </w:tcPr>
          <w:p w:rsidR="007E157D" w:rsidRPr="00BF03E6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Углеводороды предельные С1–С5 (исключая метан)</w:t>
            </w:r>
          </w:p>
        </w:tc>
        <w:tc>
          <w:tcPr>
            <w:tcW w:w="165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103,5</w:t>
            </w:r>
          </w:p>
        </w:tc>
        <w:tc>
          <w:tcPr>
            <w:tcW w:w="1630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108,0</w:t>
            </w:r>
          </w:p>
        </w:tc>
        <w:tc>
          <w:tcPr>
            <w:tcW w:w="1495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108,0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Углеводороды предельные С6–С10 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Углеводороды предельные С12–С19 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Циклогексан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3,2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lastRenderedPageBreak/>
              <w:t>60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Амилены (смесь изомеров)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3,2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Бутилен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1,3-бутадиен (дивинил)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Гептен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Пропилен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Этилен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Альфа-метилстирол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Бензол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Диметилбензол</w:t>
            </w:r>
            <w:proofErr w:type="spellEnd"/>
            <w:r w:rsidRPr="00E42D65">
              <w:rPr>
                <w:sz w:val="24"/>
                <w:lang w:val="ru-RU"/>
              </w:rPr>
              <w:t xml:space="preserve"> (ксилол) (смесь мет</w:t>
            </w:r>
            <w:proofErr w:type="gramStart"/>
            <w:r w:rsidRPr="00E42D65">
              <w:rPr>
                <w:sz w:val="24"/>
                <w:lang w:val="ru-RU"/>
              </w:rPr>
              <w:t>а-</w:t>
            </w:r>
            <w:proofErr w:type="gramEnd"/>
            <w:r w:rsidRPr="00E42D65">
              <w:rPr>
                <w:sz w:val="24"/>
                <w:lang w:val="ru-RU"/>
              </w:rPr>
              <w:t xml:space="preserve">, </w:t>
            </w:r>
            <w:proofErr w:type="spellStart"/>
            <w:r w:rsidRPr="00E42D65">
              <w:rPr>
                <w:sz w:val="24"/>
                <w:lang w:val="ru-RU"/>
              </w:rPr>
              <w:t>орто</w:t>
            </w:r>
            <w:proofErr w:type="spellEnd"/>
            <w:r w:rsidRPr="00E42D65">
              <w:rPr>
                <w:sz w:val="24"/>
                <w:lang w:val="ru-RU"/>
              </w:rPr>
              <w:t>- и параизомеров)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28,7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69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Изопропилбензол (кумол)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376,3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392,5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392,5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Метилбензол (толуол)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Растворитель мебельный (АМР-3) (контроль по толуолу)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1,3,5-Триметилбензол (</w:t>
            </w:r>
            <w:proofErr w:type="spellStart"/>
            <w:r w:rsidRPr="00E42D65">
              <w:rPr>
                <w:sz w:val="24"/>
                <w:lang w:val="ru-RU"/>
              </w:rPr>
              <w:t>мезитилен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Фенол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1748,5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74</w:t>
            </w:r>
          </w:p>
        </w:tc>
        <w:tc>
          <w:tcPr>
            <w:tcW w:w="3960" w:type="dxa"/>
          </w:tcPr>
          <w:p w:rsidR="007E157D" w:rsidRPr="00BF03E6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 xml:space="preserve">Этилбензол </w:t>
            </w:r>
          </w:p>
        </w:tc>
        <w:tc>
          <w:tcPr>
            <w:tcW w:w="165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263,7</w:t>
            </w:r>
          </w:p>
        </w:tc>
        <w:tc>
          <w:tcPr>
            <w:tcW w:w="1630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275,0</w:t>
            </w:r>
          </w:p>
        </w:tc>
        <w:tc>
          <w:tcPr>
            <w:tcW w:w="1495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275,0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75</w:t>
            </w:r>
          </w:p>
        </w:tc>
        <w:tc>
          <w:tcPr>
            <w:tcW w:w="3960" w:type="dxa"/>
          </w:tcPr>
          <w:p w:rsidR="007E157D" w:rsidRPr="00BF03E6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BF03E6">
              <w:rPr>
                <w:sz w:val="24"/>
                <w:lang w:val="ru-RU"/>
              </w:rPr>
              <w:t>Этиленбензол</w:t>
            </w:r>
            <w:proofErr w:type="spellEnd"/>
            <w:r w:rsidRPr="00BF03E6">
              <w:rPr>
                <w:sz w:val="24"/>
                <w:lang w:val="ru-RU"/>
              </w:rPr>
              <w:t xml:space="preserve"> (стирол)</w:t>
            </w:r>
          </w:p>
        </w:tc>
        <w:tc>
          <w:tcPr>
            <w:tcW w:w="165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2624</w:t>
            </w:r>
          </w:p>
        </w:tc>
        <w:tc>
          <w:tcPr>
            <w:tcW w:w="1630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2736,8</w:t>
            </w:r>
          </w:p>
        </w:tc>
        <w:tc>
          <w:tcPr>
            <w:tcW w:w="1495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2736,8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Нафталин</w:t>
            </w:r>
          </w:p>
        </w:tc>
        <w:tc>
          <w:tcPr>
            <w:tcW w:w="1656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1748,5</w:t>
            </w:r>
          </w:p>
        </w:tc>
        <w:tc>
          <w:tcPr>
            <w:tcW w:w="1630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  <w:tc>
          <w:tcPr>
            <w:tcW w:w="1495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1823,6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Бромбензол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1-Бромгептан (</w:t>
            </w:r>
            <w:proofErr w:type="spellStart"/>
            <w:r w:rsidRPr="00E42D65">
              <w:rPr>
                <w:sz w:val="24"/>
                <w:lang w:val="ru-RU"/>
              </w:rPr>
              <w:t>гептил</w:t>
            </w:r>
            <w:proofErr w:type="spellEnd"/>
            <w:r w:rsidRPr="00E42D65">
              <w:rPr>
                <w:sz w:val="24"/>
                <w:lang w:val="ru-RU"/>
              </w:rPr>
              <w:t xml:space="preserve">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79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1-Бромдекан (</w:t>
            </w:r>
            <w:proofErr w:type="spellStart"/>
            <w:r w:rsidRPr="00E42D65">
              <w:rPr>
                <w:sz w:val="24"/>
                <w:lang w:val="ru-RU"/>
              </w:rPr>
              <w:t>децил</w:t>
            </w:r>
            <w:proofErr w:type="spellEnd"/>
            <w:r w:rsidRPr="00E42D65">
              <w:rPr>
                <w:sz w:val="24"/>
                <w:lang w:val="ru-RU"/>
              </w:rPr>
              <w:t xml:space="preserve">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1-Бром-3-метилбутан (</w:t>
            </w:r>
            <w:proofErr w:type="spellStart"/>
            <w:r w:rsidRPr="00E42D65">
              <w:rPr>
                <w:sz w:val="24"/>
                <w:lang w:val="ru-RU"/>
              </w:rPr>
              <w:t>изоамил</w:t>
            </w:r>
            <w:proofErr w:type="spellEnd"/>
            <w:r w:rsidRPr="00E42D65">
              <w:rPr>
                <w:sz w:val="24"/>
                <w:lang w:val="ru-RU"/>
              </w:rPr>
              <w:t xml:space="preserve">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1-Бром-2-метилпропан (изобутил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1-Бромпентан (</w:t>
            </w:r>
            <w:proofErr w:type="spellStart"/>
            <w:r w:rsidRPr="00E42D65">
              <w:rPr>
                <w:sz w:val="24"/>
                <w:lang w:val="ru-RU"/>
              </w:rPr>
              <w:t>амил</w:t>
            </w:r>
            <w:proofErr w:type="spellEnd"/>
            <w:r w:rsidRPr="00E42D65">
              <w:rPr>
                <w:sz w:val="24"/>
                <w:lang w:val="ru-RU"/>
              </w:rPr>
              <w:t xml:space="preserve">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1-Бромпропан (пропил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2-Бромпропан (изопропил бромистый)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Дихлорэтан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Дихлорфторметан</w:t>
            </w:r>
            <w:proofErr w:type="spellEnd"/>
            <w:r w:rsidRPr="00E42D65">
              <w:rPr>
                <w:sz w:val="24"/>
                <w:lang w:val="ru-RU"/>
              </w:rPr>
              <w:t xml:space="preserve"> (фреон 21)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Дифторхлорметан</w:t>
            </w:r>
            <w:proofErr w:type="spellEnd"/>
            <w:r w:rsidRPr="00E42D65">
              <w:rPr>
                <w:sz w:val="24"/>
                <w:lang w:val="ru-RU"/>
              </w:rPr>
              <w:t xml:space="preserve"> (фреон 22)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0,5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88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1,2-Дихлорпропан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47,5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47,5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Метилен хлористый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2,2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90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Тетрахлорэтилен</w:t>
            </w:r>
            <w:proofErr w:type="spell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перхлорэтилен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91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Тетрафторэтилен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12,8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92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Трихлорметан</w:t>
            </w:r>
            <w:proofErr w:type="spellEnd"/>
            <w:r w:rsidRPr="00E42D65">
              <w:rPr>
                <w:sz w:val="24"/>
                <w:lang w:val="ru-RU"/>
              </w:rPr>
              <w:t xml:space="preserve"> (хлороформ)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93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Трихлорэтилен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94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Трибромметан</w:t>
            </w:r>
            <w:proofErr w:type="spell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бромоформ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BF03E6">
              <w:rPr>
                <w:sz w:val="24"/>
                <w:lang w:val="ru-RU"/>
              </w:rPr>
              <w:t>95</w:t>
            </w:r>
          </w:p>
        </w:tc>
        <w:tc>
          <w:tcPr>
            <w:tcW w:w="3960" w:type="dxa"/>
          </w:tcPr>
          <w:p w:rsidR="007E157D" w:rsidRPr="00BF03E6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BF03E6">
              <w:rPr>
                <w:sz w:val="24"/>
                <w:lang w:val="ru-RU"/>
              </w:rPr>
              <w:t>Тетрахлорметан</w:t>
            </w:r>
            <w:proofErr w:type="spellEnd"/>
            <w:r w:rsidRPr="00BF03E6">
              <w:rPr>
                <w:sz w:val="24"/>
                <w:lang w:val="ru-RU"/>
              </w:rPr>
              <w:t xml:space="preserve"> (четыреххлористый углерод) </w:t>
            </w:r>
          </w:p>
        </w:tc>
        <w:tc>
          <w:tcPr>
            <w:tcW w:w="1656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9,5</w:t>
            </w:r>
          </w:p>
        </w:tc>
        <w:tc>
          <w:tcPr>
            <w:tcW w:w="1630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9,9</w:t>
            </w:r>
          </w:p>
        </w:tc>
        <w:tc>
          <w:tcPr>
            <w:tcW w:w="1495" w:type="dxa"/>
            <w:vAlign w:val="center"/>
          </w:tcPr>
          <w:p w:rsidR="007E157D" w:rsidRPr="00BF03E6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BF03E6">
              <w:rPr>
                <w:sz w:val="24"/>
              </w:rPr>
              <w:t>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96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Хлорбензол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97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Хлорэтан</w:t>
            </w:r>
            <w:proofErr w:type="spellEnd"/>
            <w:r w:rsidRPr="00E42D65">
              <w:rPr>
                <w:sz w:val="24"/>
                <w:lang w:val="ru-RU"/>
              </w:rPr>
              <w:t xml:space="preserve"> (этил хлористый)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28,7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98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Эпихлоргидрин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28,7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99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Гидроксиметилбензол</w:t>
            </w:r>
            <w:proofErr w:type="spellEnd"/>
            <w:r w:rsidRPr="00E42D65">
              <w:rPr>
                <w:sz w:val="24"/>
                <w:lang w:val="ru-RU"/>
              </w:rPr>
              <w:t xml:space="preserve"> (крезол, смесь изомеров: </w:t>
            </w:r>
            <w:proofErr w:type="spellStart"/>
            <w:r w:rsidRPr="00E42D65">
              <w:rPr>
                <w:sz w:val="24"/>
                <w:lang w:val="ru-RU"/>
              </w:rPr>
              <w:t>орт</w:t>
            </w:r>
            <w:proofErr w:type="gramStart"/>
            <w:r w:rsidRPr="00E42D65">
              <w:rPr>
                <w:sz w:val="24"/>
                <w:lang w:val="ru-RU"/>
              </w:rPr>
              <w:t>о</w:t>
            </w:r>
            <w:proofErr w:type="spellEnd"/>
            <w:r w:rsidRPr="00E42D65">
              <w:rPr>
                <w:sz w:val="24"/>
                <w:lang w:val="ru-RU"/>
              </w:rPr>
              <w:t>-</w:t>
            </w:r>
            <w:proofErr w:type="gramEnd"/>
            <w:r w:rsidRPr="00E42D65">
              <w:rPr>
                <w:sz w:val="24"/>
                <w:lang w:val="ru-RU"/>
              </w:rPr>
              <w:t>, мета-, пара-)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263,7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275,0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275,0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Спирт амиловый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Спирт бутиловый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Спирт изобутиловый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lastRenderedPageBreak/>
              <w:t>103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Спирт </w:t>
            </w:r>
            <w:proofErr w:type="spellStart"/>
            <w:r w:rsidRPr="00E42D65">
              <w:rPr>
                <w:sz w:val="24"/>
                <w:lang w:val="ru-RU"/>
              </w:rPr>
              <w:t>изооктиловый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Спирт изопропиловый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9,9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Спирт метиловый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12,8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Спирт </w:t>
            </w:r>
            <w:proofErr w:type="spellStart"/>
            <w:r w:rsidRPr="00E42D65">
              <w:rPr>
                <w:sz w:val="24"/>
                <w:lang w:val="ru-RU"/>
              </w:rPr>
              <w:t>пропиловый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19,2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Спирт этиловый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Циклогексанол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109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Диметиловый</w:t>
            </w:r>
            <w:proofErr w:type="spellEnd"/>
            <w:r w:rsidRPr="00E42D65">
              <w:rPr>
                <w:sz w:val="24"/>
                <w:lang w:val="ru-RU"/>
              </w:rPr>
              <w:t xml:space="preserve"> эфир терефталевой кислоты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Динил</w:t>
            </w:r>
            <w:proofErr w:type="spellEnd"/>
            <w:r w:rsidRPr="00E42D65">
              <w:rPr>
                <w:sz w:val="24"/>
                <w:lang w:val="ru-RU"/>
              </w:rPr>
              <w:t xml:space="preserve"> (смесь 25% дифенила и 75% </w:t>
            </w:r>
            <w:proofErr w:type="spellStart"/>
            <w:r w:rsidRPr="00E42D65">
              <w:rPr>
                <w:sz w:val="24"/>
                <w:lang w:val="ru-RU"/>
              </w:rPr>
              <w:t>дифенилоксида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Диэтиловый</w:t>
            </w:r>
            <w:proofErr w:type="spellEnd"/>
            <w:r w:rsidRPr="00E42D65">
              <w:rPr>
                <w:sz w:val="24"/>
                <w:lang w:val="ru-RU"/>
              </w:rPr>
              <w:t xml:space="preserve"> эфир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15,3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16,0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16,0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Метилаль</w:t>
            </w:r>
            <w:proofErr w:type="spell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диметоксиметан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Моноизобутиловый</w:t>
            </w:r>
            <w:proofErr w:type="spellEnd"/>
            <w:r w:rsidRPr="00E42D65">
              <w:rPr>
                <w:sz w:val="24"/>
                <w:lang w:val="ru-RU"/>
              </w:rPr>
              <w:t xml:space="preserve"> эфир этиленгликоля (</w:t>
            </w:r>
            <w:proofErr w:type="spellStart"/>
            <w:r w:rsidRPr="00E42D65">
              <w:rPr>
                <w:sz w:val="24"/>
                <w:lang w:val="ru-RU"/>
              </w:rPr>
              <w:t>бутилцеллозольв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19,2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20,0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Бутилакрилат</w:t>
            </w:r>
            <w:proofErr w:type="spellEnd"/>
            <w:r w:rsidRPr="00E42D65">
              <w:rPr>
                <w:sz w:val="24"/>
                <w:lang w:val="ru-RU"/>
              </w:rPr>
              <w:t xml:space="preserve"> (бутиловый эфир акриловой кислоты)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350,7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Бутилацетат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Винилацетат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Метилакрилат</w:t>
            </w:r>
            <w:proofErr w:type="spellEnd"/>
            <w:r w:rsidRPr="00E42D65">
              <w:rPr>
                <w:sz w:val="24"/>
                <w:lang w:val="ru-RU"/>
              </w:rPr>
              <w:t xml:space="preserve"> (</w:t>
            </w:r>
            <w:r w:rsidRPr="003E7285">
              <w:rPr>
                <w:sz w:val="24"/>
                <w:lang w:val="ru-RU" w:eastAsia="ru-RU"/>
              </w:rPr>
              <w:t>метилпроп-2-еноат</w:t>
            </w:r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424,4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442,8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442,8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Метилацетат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76,8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80,1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80,1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119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Этилацетат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Акролеин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Альдегид масляный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350,7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Ацетальдегид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Формальдегид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1748,5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Ацетон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15,9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16,6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16,6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Ацетофенон</w:t>
            </w:r>
            <w:proofErr w:type="spell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метилфенилкетон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1748,5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1823,6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Метилэтилкетон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Растворитель </w:t>
            </w:r>
            <w:proofErr w:type="spellStart"/>
            <w:r w:rsidRPr="00E42D65">
              <w:rPr>
                <w:sz w:val="24"/>
                <w:lang w:val="ru-RU"/>
              </w:rPr>
              <w:t>древесноспиртовой</w:t>
            </w:r>
            <w:proofErr w:type="spellEnd"/>
            <w:r w:rsidRPr="00E42D65">
              <w:rPr>
                <w:sz w:val="24"/>
                <w:lang w:val="ru-RU"/>
              </w:rPr>
              <w:t xml:space="preserve"> марки</w:t>
            </w:r>
            <w:proofErr w:type="gramStart"/>
            <w:r w:rsidRPr="00E42D65">
              <w:rPr>
                <w:sz w:val="24"/>
                <w:lang w:val="ru-RU"/>
              </w:rPr>
              <w:t xml:space="preserve"> А</w:t>
            </w:r>
            <w:proofErr w:type="gram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ацетоноэфирный</w:t>
            </w:r>
            <w:proofErr w:type="spellEnd"/>
            <w:r w:rsidRPr="00E42D65">
              <w:rPr>
                <w:sz w:val="24"/>
                <w:lang w:val="ru-RU"/>
              </w:rPr>
              <w:t>) (контроль по ацетону)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44,5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46,5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46,5</w:t>
            </w:r>
          </w:p>
        </w:tc>
      </w:tr>
      <w:tr w:rsidR="007E157D" w:rsidRPr="00E42D65" w:rsidTr="00184745">
        <w:trPr>
          <w:trHeight w:val="14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Растворитель </w:t>
            </w:r>
            <w:proofErr w:type="spellStart"/>
            <w:r w:rsidRPr="00E42D65">
              <w:rPr>
                <w:sz w:val="24"/>
                <w:lang w:val="ru-RU"/>
              </w:rPr>
              <w:t>древесноспиртовой</w:t>
            </w:r>
            <w:proofErr w:type="spellEnd"/>
            <w:r w:rsidRPr="00E42D65">
              <w:rPr>
                <w:sz w:val="24"/>
                <w:lang w:val="ru-RU"/>
              </w:rPr>
              <w:t xml:space="preserve"> марки</w:t>
            </w:r>
            <w:proofErr w:type="gramStart"/>
            <w:r w:rsidRPr="00E42D65">
              <w:rPr>
                <w:sz w:val="24"/>
                <w:lang w:val="ru-RU"/>
              </w:rPr>
              <w:t xml:space="preserve"> Э</w:t>
            </w:r>
            <w:proofErr w:type="gramEnd"/>
            <w:r w:rsidRPr="00E42D65">
              <w:rPr>
                <w:sz w:val="24"/>
                <w:lang w:val="ru-RU"/>
              </w:rPr>
              <w:t xml:space="preserve"> (</w:t>
            </w:r>
            <w:proofErr w:type="spellStart"/>
            <w:r w:rsidRPr="00E42D65">
              <w:rPr>
                <w:sz w:val="24"/>
                <w:lang w:val="ru-RU"/>
              </w:rPr>
              <w:t>эфирноацетоновый</w:t>
            </w:r>
            <w:proofErr w:type="spellEnd"/>
            <w:r w:rsidRPr="00E42D65">
              <w:rPr>
                <w:sz w:val="24"/>
                <w:lang w:val="ru-RU"/>
              </w:rPr>
              <w:t>) (контроль по ацетону)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76,8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80,1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80,1</w:t>
            </w:r>
          </w:p>
        </w:tc>
      </w:tr>
      <w:tr w:rsidR="007E157D" w:rsidRPr="00E42D65" w:rsidTr="00184745">
        <w:trPr>
          <w:trHeight w:val="415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129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Циклогексанон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jc w:val="center"/>
            </w:pPr>
            <w:r w:rsidRPr="00E42D65">
              <w:rPr>
                <w:sz w:val="24"/>
              </w:rPr>
              <w:t>138,8</w:t>
            </w:r>
          </w:p>
        </w:tc>
      </w:tr>
      <w:tr w:rsidR="007E157D" w:rsidRPr="00E42D65" w:rsidTr="00184745">
        <w:trPr>
          <w:trHeight w:val="55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Ангидрид малеиновый (пары, аэрозоль)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102,4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106,8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106,8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Ангидрид уксусный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Ангидрид фталевый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53,8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56,1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Диметилформамид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55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Эпсилон-капролактам</w:t>
            </w:r>
            <w:proofErr w:type="spellEnd"/>
            <w:r w:rsidRPr="00E42D65">
              <w:rPr>
                <w:sz w:val="24"/>
                <w:lang w:val="ru-RU"/>
              </w:rPr>
              <w:t xml:space="preserve"> (гексагидро-2Н-азепин-2-он)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55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акриловая (проп-2-еновая кислота)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138,8</w:t>
            </w:r>
          </w:p>
        </w:tc>
      </w:tr>
      <w:tr w:rsidR="007E157D" w:rsidRPr="00E42D65" w:rsidTr="00184745">
        <w:trPr>
          <w:trHeight w:val="26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валериановая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капроновая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1049,6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масляная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524,8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547,4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139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Кислота </w:t>
            </w:r>
            <w:proofErr w:type="spellStart"/>
            <w:r w:rsidRPr="00E42D65">
              <w:rPr>
                <w:sz w:val="24"/>
                <w:lang w:val="ru-RU"/>
              </w:rPr>
              <w:t>пропионовая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350,7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уксусная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93,5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lastRenderedPageBreak/>
              <w:t>141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Кислота муравьиная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</w:tr>
      <w:tr w:rsidR="007E157D" w:rsidRPr="00E42D65" w:rsidTr="00184745">
        <w:trPr>
          <w:trHeight w:val="558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Гидроперекись изопропилбензола (гидроперекись кумола)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350,7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365,8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Пропилена окись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66,6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69,4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69,4</w:t>
            </w:r>
          </w:p>
        </w:tc>
      </w:tr>
      <w:tr w:rsidR="007E157D" w:rsidRPr="00E42D65" w:rsidTr="00184745">
        <w:trPr>
          <w:trHeight w:val="26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Этилена окись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Диметилсульфид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66,6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69,4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</w:pPr>
            <w:r w:rsidRPr="00E42D65">
              <w:rPr>
                <w:sz w:val="24"/>
              </w:rPr>
              <w:t>69,4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Анилин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Диметиламин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1049,6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1094,7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Триэтиламин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38,4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40,1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40,1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149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Нитробензол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657,9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686,2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</w:pPr>
            <w:r w:rsidRPr="00E42D65">
              <w:rPr>
                <w:sz w:val="24"/>
              </w:rPr>
              <w:t>686,2</w:t>
            </w:r>
          </w:p>
        </w:tc>
      </w:tr>
      <w:tr w:rsidR="007E157D" w:rsidRPr="00E42D65" w:rsidTr="00184745">
        <w:trPr>
          <w:trHeight w:val="26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150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Акрилонитрил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174,1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181,6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151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N, N1-Диметилацетамид 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896,0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934,5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934,5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152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proofErr w:type="spellStart"/>
            <w:r w:rsidRPr="00E42D65">
              <w:rPr>
                <w:sz w:val="24"/>
                <w:lang w:val="ru-RU"/>
              </w:rPr>
              <w:t>Толуилендиизоцианат</w:t>
            </w:r>
            <w:proofErr w:type="spellEnd"/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263,7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275,0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275,0</w:t>
            </w:r>
          </w:p>
        </w:tc>
      </w:tr>
      <w:tr w:rsidR="007E157D" w:rsidRPr="00E42D65" w:rsidTr="00184745">
        <w:trPr>
          <w:trHeight w:val="53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153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Бензин (нефтяной, малосернистый в пересчете на углерод)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3,1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3,2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3,2</w:t>
            </w:r>
          </w:p>
        </w:tc>
      </w:tr>
      <w:tr w:rsidR="007E157D" w:rsidRPr="00E42D65" w:rsidTr="00184745">
        <w:trPr>
          <w:trHeight w:val="554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154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Бензин сланцевый (в пересчете на углерод)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105,0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109,5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109,5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155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Керосин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156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Минеральное масло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43,5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45,4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157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Скипидар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158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Сольвент-нафта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28,7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29,9</w:t>
            </w:r>
          </w:p>
        </w:tc>
      </w:tr>
      <w:tr w:rsidR="007E157D" w:rsidRPr="00E42D65" w:rsidTr="00184745">
        <w:trPr>
          <w:trHeight w:val="276"/>
        </w:trPr>
        <w:tc>
          <w:tcPr>
            <w:tcW w:w="57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159</w:t>
            </w:r>
          </w:p>
        </w:tc>
        <w:tc>
          <w:tcPr>
            <w:tcW w:w="3960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Уайт-спирит</w:t>
            </w:r>
          </w:p>
        </w:tc>
        <w:tc>
          <w:tcPr>
            <w:tcW w:w="1656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6,4</w:t>
            </w:r>
          </w:p>
        </w:tc>
        <w:tc>
          <w:tcPr>
            <w:tcW w:w="1630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  <w:tc>
          <w:tcPr>
            <w:tcW w:w="1495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  <w:r w:rsidRPr="00E42D65">
              <w:rPr>
                <w:sz w:val="24"/>
              </w:rPr>
              <w:t>6,7</w:t>
            </w:r>
          </w:p>
        </w:tc>
      </w:tr>
    </w:tbl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val="ru-RU"/>
        </w:rPr>
      </w:pP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val="ru-RU"/>
        </w:rPr>
      </w:pPr>
    </w:p>
    <w:p w:rsidR="007E157D" w:rsidRDefault="007E157D" w:rsidP="007E157D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val="ru-RU"/>
        </w:rPr>
      </w:pPr>
      <w:r>
        <w:rPr>
          <w:szCs w:val="28"/>
          <w:lang w:val="ru-RU"/>
        </w:rPr>
        <w:t>Ставки</w:t>
      </w:r>
    </w:p>
    <w:p w:rsidR="007E157D" w:rsidRPr="009E0511" w:rsidRDefault="007E157D" w:rsidP="007E157D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ru-RU"/>
        </w:rPr>
      </w:pPr>
      <w:r w:rsidRPr="009E0511">
        <w:rPr>
          <w:szCs w:val="28"/>
          <w:lang w:val="ru-RU"/>
        </w:rPr>
        <w:t xml:space="preserve">платы за </w:t>
      </w:r>
      <w:r>
        <w:rPr>
          <w:szCs w:val="28"/>
          <w:lang w:val="ru-RU"/>
        </w:rPr>
        <w:t>негативное воздействие на окружающую среду при сбросах</w:t>
      </w:r>
      <w:r w:rsidRPr="009E0511">
        <w:rPr>
          <w:szCs w:val="28"/>
          <w:lang w:val="ru-RU"/>
        </w:rPr>
        <w:t xml:space="preserve"> загрязняющих веществ</w:t>
      </w:r>
      <w:r>
        <w:rPr>
          <w:szCs w:val="28"/>
          <w:lang w:val="ru-RU"/>
        </w:rPr>
        <w:t xml:space="preserve"> </w:t>
      </w:r>
    </w:p>
    <w:p w:rsidR="007E157D" w:rsidRPr="009E0511" w:rsidRDefault="007E157D" w:rsidP="007E157D">
      <w:pPr>
        <w:autoSpaceDE w:val="0"/>
        <w:autoSpaceDN w:val="0"/>
        <w:adjustRightInd w:val="0"/>
        <w:spacing w:line="240" w:lineRule="auto"/>
        <w:jc w:val="center"/>
        <w:rPr>
          <w:szCs w:val="28"/>
          <w:lang w:val="ru-RU"/>
        </w:rPr>
      </w:pPr>
    </w:p>
    <w:p w:rsidR="007E157D" w:rsidRPr="00A110FD" w:rsidRDefault="007E157D" w:rsidP="007E157D">
      <w:pPr>
        <w:spacing w:line="24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</w:t>
      </w:r>
      <w:r w:rsidRPr="00A110FD">
        <w:rPr>
          <w:sz w:val="24"/>
          <w:lang w:val="ru-RU"/>
        </w:rPr>
        <w:t>(рублей)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843"/>
        <w:gridCol w:w="1701"/>
        <w:gridCol w:w="1559"/>
      </w:tblGrid>
      <w:tr w:rsidR="007E157D" w:rsidRPr="002D29CC" w:rsidTr="00184745">
        <w:trPr>
          <w:trHeight w:val="743"/>
          <w:tblHeader/>
        </w:trPr>
        <w:tc>
          <w:tcPr>
            <w:tcW w:w="709" w:type="dxa"/>
            <w:vMerge w:val="restart"/>
            <w:vAlign w:val="center"/>
            <w:hideMark/>
          </w:tcPr>
          <w:p w:rsidR="007E157D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lang w:val="ru-RU" w:eastAsia="ru-RU"/>
              </w:rPr>
            </w:pPr>
            <w:r w:rsidRPr="00A110FD">
              <w:rPr>
                <w:bCs/>
                <w:sz w:val="24"/>
                <w:lang w:val="ru-RU" w:eastAsia="ru-RU"/>
              </w:rPr>
              <w:t>№</w:t>
            </w:r>
          </w:p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proofErr w:type="spellStart"/>
            <w:proofErr w:type="gramStart"/>
            <w:r w:rsidRPr="00A110FD">
              <w:rPr>
                <w:bCs/>
                <w:sz w:val="24"/>
                <w:lang w:val="ru-RU" w:eastAsia="ru-RU"/>
              </w:rPr>
              <w:t>п</w:t>
            </w:r>
            <w:proofErr w:type="spellEnd"/>
            <w:proofErr w:type="gramEnd"/>
            <w:r w:rsidRPr="00A110FD">
              <w:rPr>
                <w:bCs/>
                <w:sz w:val="24"/>
                <w:lang w:val="ru-RU" w:eastAsia="ru-RU"/>
              </w:rPr>
              <w:t>/</w:t>
            </w:r>
            <w:proofErr w:type="spellStart"/>
            <w:r w:rsidRPr="00A110FD">
              <w:rPr>
                <w:bCs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A110FD">
              <w:rPr>
                <w:bCs/>
                <w:sz w:val="24"/>
                <w:lang w:val="ru-RU" w:eastAsia="ru-RU"/>
              </w:rPr>
              <w:t>Наименование загрязняющих веществ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bottom"/>
            <w:hideMark/>
          </w:tcPr>
          <w:p w:rsidR="007E157D" w:rsidRPr="00797EA0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lang w:val="ru-RU" w:eastAsia="ru-RU"/>
              </w:rPr>
            </w:pPr>
            <w:r w:rsidRPr="00797EA0">
              <w:rPr>
                <w:color w:val="auto"/>
                <w:sz w:val="24"/>
                <w:lang w:val="ru-RU" w:eastAsia="ru-RU"/>
              </w:rPr>
              <w:t>Ставки платы за сброс 1 тонны загрязняющих веществ</w:t>
            </w:r>
          </w:p>
        </w:tc>
      </w:tr>
      <w:tr w:rsidR="007E157D" w:rsidRPr="00E42D65" w:rsidTr="00184745">
        <w:trPr>
          <w:trHeight w:val="273"/>
          <w:tblHeader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E157D" w:rsidRPr="00A110FD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lang w:val="ru-RU"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7E157D" w:rsidRPr="00A110FD" w:rsidRDefault="007E157D" w:rsidP="00184745">
            <w:pPr>
              <w:adjustRightInd w:val="0"/>
              <w:spacing w:line="240" w:lineRule="auto"/>
              <w:textAlignment w:val="baseline"/>
              <w:rPr>
                <w:bCs/>
                <w:sz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57D" w:rsidRPr="00797EA0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lang w:val="ru-RU" w:eastAsia="ru-RU"/>
              </w:rPr>
            </w:pPr>
            <w:r w:rsidRPr="00797EA0">
              <w:rPr>
                <w:bCs/>
                <w:sz w:val="24"/>
                <w:lang w:val="ru-RU" w:eastAsia="ru-RU"/>
              </w:rPr>
              <w:t>2016 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157D" w:rsidRPr="00797EA0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lang w:val="ru-RU" w:eastAsia="ru-RU"/>
              </w:rPr>
            </w:pPr>
            <w:r w:rsidRPr="00797EA0">
              <w:rPr>
                <w:bCs/>
                <w:sz w:val="24"/>
                <w:lang w:val="ru-RU" w:eastAsia="ru-RU"/>
              </w:rPr>
              <w:t>2017 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157D" w:rsidRPr="00797EA0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bCs/>
                <w:sz w:val="24"/>
                <w:lang w:val="ru-RU" w:eastAsia="ru-RU"/>
              </w:rPr>
            </w:pPr>
            <w:r w:rsidRPr="00797EA0">
              <w:rPr>
                <w:bCs/>
                <w:sz w:val="24"/>
                <w:lang w:val="ru-RU" w:eastAsia="ru-RU"/>
              </w:rPr>
              <w:t>2018 год</w:t>
            </w:r>
          </w:p>
        </w:tc>
      </w:tr>
      <w:tr w:rsidR="007E157D" w:rsidRPr="00E42D65" w:rsidTr="00184745">
        <w:trPr>
          <w:trHeight w:val="571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Акрилонитрил (нитрил акриловой кислоты)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Алюминий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17630,7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18388,3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18388,3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Алкилбензилпиридиний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хлорид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814545,0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849960,0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849960,0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Алкилсульфонаты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Аммоний-ион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1190,2</w:t>
            </w:r>
          </w:p>
        </w:tc>
      </w:tr>
      <w:tr w:rsidR="007E157D" w:rsidRPr="00E42D65" w:rsidTr="00184745">
        <w:trPr>
          <w:trHeight w:val="188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Аммиак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157D" w:rsidRPr="00E42D65" w:rsidRDefault="007E157D" w:rsidP="00184745">
            <w:pPr>
              <w:jc w:val="center"/>
            </w:pPr>
            <w:r w:rsidRPr="00E60E92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Анилин (</w:t>
            </w:r>
            <w:proofErr w:type="spellStart"/>
            <w:r w:rsidRPr="003E7285">
              <w:rPr>
                <w:sz w:val="24"/>
                <w:lang w:val="ru-RU" w:eastAsia="ru-RU"/>
              </w:rPr>
              <w:t>аминобензол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, </w:t>
            </w:r>
            <w:proofErr w:type="spellStart"/>
            <w:r w:rsidRPr="003E7285">
              <w:rPr>
                <w:sz w:val="24"/>
                <w:lang w:val="ru-RU" w:eastAsia="ru-RU"/>
              </w:rPr>
              <w:t>фениаламин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5702454,6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5950387,4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5950387,4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АОХ (абсорбируемые галогенорганические соединения)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Ацетат натрия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1766,4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1842,3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1842,3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Ацетальдегид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Ацетон (</w:t>
            </w:r>
            <w:proofErr w:type="spellStart"/>
            <w:r w:rsidRPr="003E7285">
              <w:rPr>
                <w:sz w:val="24"/>
                <w:lang w:val="ru-RU" w:eastAsia="ru-RU"/>
              </w:rPr>
              <w:t>диметилкетон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, </w:t>
            </w:r>
            <w:proofErr w:type="spellStart"/>
            <w:r w:rsidRPr="003E7285">
              <w:rPr>
                <w:sz w:val="24"/>
                <w:lang w:val="ru-RU" w:eastAsia="ru-RU"/>
              </w:rPr>
              <w:t>пропанон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Ацетонитрил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814,5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850,0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Барий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814,5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850,0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Берилий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1900943,1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1983592,8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1983592,8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Бен</w:t>
            </w:r>
            <w:proofErr w:type="gramStart"/>
            <w:r w:rsidRPr="003E7285">
              <w:rPr>
                <w:sz w:val="24"/>
                <w:lang w:val="ru-RU" w:eastAsia="ru-RU"/>
              </w:rPr>
              <w:t>з</w:t>
            </w:r>
            <w:proofErr w:type="spellEnd"/>
            <w:r>
              <w:rPr>
                <w:sz w:val="24"/>
                <w:lang w:val="ru-RU" w:eastAsia="ru-RU"/>
              </w:rPr>
              <w:t>(</w:t>
            </w:r>
            <w:proofErr w:type="gramEnd"/>
            <w:r w:rsidRPr="003E7285">
              <w:rPr>
                <w:sz w:val="24"/>
                <w:lang w:val="ru-RU" w:eastAsia="ru-RU"/>
              </w:rPr>
              <w:t>а</w:t>
            </w:r>
            <w:r>
              <w:rPr>
                <w:sz w:val="24"/>
                <w:lang w:val="ru-RU" w:eastAsia="ru-RU"/>
              </w:rPr>
              <w:t>)</w:t>
            </w:r>
            <w:proofErr w:type="spellStart"/>
            <w:r w:rsidRPr="003E7285">
              <w:rPr>
                <w:sz w:val="24"/>
                <w:lang w:val="ru-RU" w:eastAsia="ru-RU"/>
              </w:rPr>
              <w:t>пирен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Бензол и его гомологи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41484,8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43267,4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43267,4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Борная кислота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41484,8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43267,4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43267,4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Бромдихлорметан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Бромид 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640,0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667,5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Бутанол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Бутилацетат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Бутилметакрилат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Ванадий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gramStart"/>
            <w:r w:rsidRPr="003E7285">
              <w:rPr>
                <w:sz w:val="24"/>
                <w:lang w:val="ru-RU" w:eastAsia="ru-RU"/>
              </w:rPr>
              <w:t>Винил ацетат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gramStart"/>
            <w:r w:rsidRPr="003E7285">
              <w:rPr>
                <w:sz w:val="24"/>
                <w:lang w:val="ru-RU" w:eastAsia="ru-RU"/>
              </w:rPr>
              <w:t>Винил хлорид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71280864,0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74380032,0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74380032,0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Висмут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Вольфрам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712808,6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743800,3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743800,3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Гексан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Гидразингидрат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1900943,1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1983592,8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1983592,8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Глицерин (пропан-1,2,3-триол)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Дибромхлорметан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1,2-Дихлорэтан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1,4-Дигидроксибензол (гидрохинон)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2,6-Диметиланилин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Диметиламин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N-метилметанамин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Диметилмеркаптан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диметилсульфид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2,4-Динитрофенол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Диметилформамид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о-Диметилфталат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(диметилбензол-1,2-дикарбонат)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1190,2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1,2-Дихлорпропан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Цис-1,3-дихлорпропен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Транс-1,3-дихлорпропен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2,4-Дихлорфенол (</w:t>
            </w:r>
            <w:proofErr w:type="spellStart"/>
            <w:r w:rsidRPr="003E7285">
              <w:rPr>
                <w:sz w:val="24"/>
                <w:lang w:val="ru-RU" w:eastAsia="ru-RU"/>
              </w:rPr>
              <w:t>гидроксидихлорбензол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Додецилбензол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Дихлорметан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(хлористый </w:t>
            </w:r>
            <w:r w:rsidRPr="003E7285">
              <w:rPr>
                <w:sz w:val="24"/>
                <w:lang w:val="ru-RU" w:eastAsia="ru-RU"/>
              </w:rPr>
              <w:lastRenderedPageBreak/>
              <w:t>метилен)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lastRenderedPageBreak/>
              <w:t>70,7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lastRenderedPageBreak/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Железо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5702,9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5950,8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5950,8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Кадмий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141045,8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147106,3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147106,3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Калий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16,6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Кальций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3,2</w:t>
            </w:r>
          </w:p>
        </w:tc>
      </w:tr>
      <w:tr w:rsidR="007E157D" w:rsidRPr="00E42D65" w:rsidTr="00184745">
        <w:trPr>
          <w:trHeight w:val="376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Капролактам (гексагидро-2Н-азепин-2-он)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Карбамид (мочевина)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Кобальт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Кремний (силикаты)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proofErr w:type="gramStart"/>
            <w:r w:rsidRPr="003E7285">
              <w:rPr>
                <w:sz w:val="24"/>
                <w:lang w:val="ru-RU" w:eastAsia="ru-RU"/>
              </w:rPr>
              <w:t>о-Крезол</w:t>
            </w:r>
            <w:proofErr w:type="spellEnd"/>
            <w:proofErr w:type="gramEnd"/>
            <w:r w:rsidRPr="003E7285">
              <w:rPr>
                <w:sz w:val="24"/>
                <w:lang w:val="ru-RU" w:eastAsia="ru-RU"/>
              </w:rPr>
              <w:t xml:space="preserve"> (2-метилфенол)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190088,1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198352,8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п-Крезол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(4-метилфенол)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176307,2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183882,9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183882,9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Ксилол (</w:t>
            </w:r>
            <w:proofErr w:type="spellStart"/>
            <w:proofErr w:type="gramStart"/>
            <w:r w:rsidRPr="003E7285">
              <w:rPr>
                <w:sz w:val="24"/>
                <w:lang w:val="ru-RU" w:eastAsia="ru-RU"/>
              </w:rPr>
              <w:t>о-ксилол</w:t>
            </w:r>
            <w:proofErr w:type="spellEnd"/>
            <w:proofErr w:type="gramEnd"/>
            <w:r w:rsidRPr="003E7285">
              <w:rPr>
                <w:sz w:val="24"/>
                <w:lang w:val="ru-RU" w:eastAsia="ru-RU"/>
              </w:rPr>
              <w:t xml:space="preserve">, м-ксилол, </w:t>
            </w:r>
            <w:proofErr w:type="spellStart"/>
            <w:r w:rsidRPr="003E7285">
              <w:rPr>
                <w:sz w:val="24"/>
                <w:lang w:val="ru-RU" w:eastAsia="ru-RU"/>
              </w:rPr>
              <w:t>п-ксилол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Лигнинсульфоновые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кислоты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Лигносульфонаты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Литий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7127,0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Магний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Марганец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Медь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Метанол (метиловый спирт)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</w:tr>
      <w:tr w:rsidR="007E157D" w:rsidRPr="00E42D65" w:rsidTr="00184745">
        <w:trPr>
          <w:trHeight w:val="234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Метилакрилат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(метилпроп-2-еноат, метиловый эфир акриловой кислоты)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Метантиол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метилмеркаптан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3527680,0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3679260,0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3679260,0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Метилацетат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Метол (1-гидрокси-4-(</w:t>
            </w:r>
            <w:proofErr w:type="spellStart"/>
            <w:r w:rsidRPr="003E7285">
              <w:rPr>
                <w:sz w:val="24"/>
                <w:lang w:val="ru-RU" w:eastAsia="ru-RU"/>
              </w:rPr>
              <w:t>метиламино</w:t>
            </w:r>
            <w:proofErr w:type="spellEnd"/>
            <w:r w:rsidRPr="003E7285">
              <w:rPr>
                <w:sz w:val="24"/>
                <w:lang w:val="ru-RU" w:eastAsia="ru-RU"/>
              </w:rPr>
              <w:t>) бензол)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950405,3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991727,3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991727,3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Молибден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587694,1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612946,6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612946,6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Моноэтаноламин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Мышьяк и его соединения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Натрий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Нафталин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176307,2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183882,9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183882,9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Нефтепродукты (нефть)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Никель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Нитрат-анион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Нитрит-анион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7129,1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7439,0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Нитробензол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Олово и его соединения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5092,2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5313,6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5313,6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1,1,2,2,3-пентахлорпропан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Пентахлорфенол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Пиридин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lastRenderedPageBreak/>
              <w:t>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Полиакриламид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7127,0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7436,9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Пропанол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1982,9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Роданид-ион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5702,9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5950,8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5950,8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Рубидий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Ртуть и ее соединения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Свинец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95039,9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99172,1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99172,1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Селен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285121,8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297518,4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297518,4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Серебро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Сероуглерод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571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АСПАВ (анионные синтетические поверхностно-активные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</w:tr>
      <w:tr w:rsidR="007E157D" w:rsidRPr="00E42D65" w:rsidTr="00184745">
        <w:trPr>
          <w:trHeight w:val="551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КСПАВ (катионные синтетические поверхностно-активные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</w:tr>
      <w:tr w:rsidR="007E157D" w:rsidRPr="00E42D65" w:rsidTr="00184745">
        <w:trPr>
          <w:trHeight w:val="417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НСПАВ (неионогенные синтетические поверхностно-активные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1192,3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Скипидар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3527,7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Стирол (</w:t>
            </w:r>
            <w:proofErr w:type="spellStart"/>
            <w:r w:rsidRPr="003E7285">
              <w:rPr>
                <w:sz w:val="24"/>
                <w:lang w:val="ru-RU" w:eastAsia="ru-RU"/>
              </w:rPr>
              <w:t>этенилбензол</w:t>
            </w:r>
            <w:proofErr w:type="spellEnd"/>
            <w:r w:rsidRPr="003E7285">
              <w:rPr>
                <w:sz w:val="24"/>
                <w:lang w:val="ru-RU" w:eastAsia="ru-RU"/>
              </w:rPr>
              <w:t>, винилбензол)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Стронций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1426,2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1488,2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1488,2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Сульфат-анион (сульфаты)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6,0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Сульфиды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114048,7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119007,4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119007,4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Сульфит-анион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300,2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313,2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313,2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Сурьма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Таллий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Теллур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190088,1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198352,8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1,1,1,2-тетрахлорэтан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Тетрахлорэтилен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перхлорэтилен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3525,1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3676,6</w:t>
            </w:r>
          </w:p>
        </w:tc>
      </w:tr>
      <w:tr w:rsidR="007E157D" w:rsidRPr="00E42D65" w:rsidTr="00184745">
        <w:trPr>
          <w:trHeight w:val="333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Тетрахлорметан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(четыреххлористый углерод)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Тетраэтилсвинец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Тиокарбамид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тиомочевина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Тиосульфаты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198,3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Титан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9503,4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9916,6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Толуол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</w:tr>
      <w:tr w:rsidR="007E157D" w:rsidRPr="00E42D65" w:rsidTr="00184745">
        <w:trPr>
          <w:trHeight w:val="56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Трилон-Б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(этилендиаминтетрауксусной кислоты </w:t>
            </w:r>
            <w:proofErr w:type="spellStart"/>
            <w:r w:rsidRPr="003E7285">
              <w:rPr>
                <w:sz w:val="24"/>
                <w:lang w:val="ru-RU" w:eastAsia="ru-RU"/>
              </w:rPr>
              <w:t>динатриевая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соль)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1413,1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1473,8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Триэтиламин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Трихлорбензол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(сумма изомеров)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lastRenderedPageBreak/>
              <w:t>115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1,2,3-трихлорпропан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2,4,6-Трихлорфенол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Трихлорэтилен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Уксусная кислота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 xml:space="preserve">Фенол, </w:t>
            </w:r>
            <w:proofErr w:type="spellStart"/>
            <w:r w:rsidRPr="003E7285">
              <w:rPr>
                <w:sz w:val="24"/>
                <w:lang w:val="ru-RU" w:eastAsia="ru-RU"/>
              </w:rPr>
              <w:t>гидроксибензол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Формальдегид (</w:t>
            </w:r>
            <w:proofErr w:type="spellStart"/>
            <w:r w:rsidRPr="003E7285">
              <w:rPr>
                <w:sz w:val="24"/>
                <w:lang w:val="ru-RU" w:eastAsia="ru-RU"/>
              </w:rPr>
              <w:t>метаналь</w:t>
            </w:r>
            <w:proofErr w:type="spellEnd"/>
            <w:r w:rsidRPr="003E7285">
              <w:rPr>
                <w:sz w:val="24"/>
                <w:lang w:val="ru-RU" w:eastAsia="ru-RU"/>
              </w:rPr>
              <w:t>, муравьиный альдегид)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Фосфаты (по фосфору)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3527,7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Фторид-анион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942,1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982,6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982,6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Фурфурол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Хлор свободный, растворенный и хлорорганические соединения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Хлорат-анион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Хлорбензол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Хлороформ (</w:t>
            </w:r>
            <w:proofErr w:type="spellStart"/>
            <w:r w:rsidRPr="003E7285">
              <w:rPr>
                <w:sz w:val="24"/>
                <w:lang w:val="ru-RU" w:eastAsia="ru-RU"/>
              </w:rPr>
              <w:t>трихлорметан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147117,0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Хлорфенолы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Хлорид-анион (хлориды)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2,4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Хром трехвалентный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8145,5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8499,6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Хром шестивалентный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28512,2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29751,8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29751,8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Цезий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Цианид-анион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Циклогексанол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Цинк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Цирконий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8145,5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8499,6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Этанол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Этилацетат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2852,5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2976,5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2976,5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Этилбензол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Этиленгликоль (гликоль, этандиол-1,2)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2821,1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2942,3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2942,3</w:t>
            </w:r>
          </w:p>
        </w:tc>
      </w:tr>
      <w:tr w:rsidR="007E157D" w:rsidRPr="00E42D65" w:rsidTr="00184745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Альдрин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Атразин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(6-хлоро-N-этил-N'-(1-метилэтил)-1,3,5-триазины-2,4-диамин)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141045,8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147106,3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147106,3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Гексахлорбензол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735534,3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Гексахлорциклогексан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(альф</w:t>
            </w:r>
            <w:proofErr w:type="gramStart"/>
            <w:r w:rsidRPr="003E7285">
              <w:rPr>
                <w:sz w:val="24"/>
                <w:lang w:val="ru-RU" w:eastAsia="ru-RU"/>
              </w:rPr>
              <w:t>а-</w:t>
            </w:r>
            <w:proofErr w:type="gramEnd"/>
            <w:r w:rsidRPr="003E7285">
              <w:rPr>
                <w:sz w:val="24"/>
                <w:lang w:val="ru-RU" w:eastAsia="ru-RU"/>
              </w:rPr>
              <w:t xml:space="preserve">, бета-, </w:t>
            </w:r>
            <w:proofErr w:type="spellStart"/>
            <w:r w:rsidRPr="003E7285">
              <w:rPr>
                <w:sz w:val="24"/>
                <w:lang w:val="ru-RU" w:eastAsia="ru-RU"/>
              </w:rPr>
              <w:t>гаммаизомеры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E42D65" w:rsidRDefault="007E157D" w:rsidP="00184745">
            <w:pPr>
              <w:jc w:val="center"/>
            </w:pPr>
            <w:r w:rsidRPr="00972EBF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gramStart"/>
            <w:r w:rsidRPr="003E7285">
              <w:rPr>
                <w:sz w:val="24"/>
                <w:lang w:val="ru-RU" w:eastAsia="ru-RU"/>
              </w:rPr>
              <w:t>2,4-Д (2,4-дихлорфеноксиуксусная кислота и производные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7065,6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7369,2</w:t>
            </w:r>
          </w:p>
        </w:tc>
      </w:tr>
      <w:tr w:rsidR="007E157D" w:rsidRPr="00E42D65" w:rsidTr="00184745">
        <w:trPr>
          <w:trHeight w:val="50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lastRenderedPageBreak/>
              <w:t>146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Дильдрин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(1,2,3,4,10,10-гексахлор-экзо-6,7-эпокси-1,4,4а,5,6,7,8,8а-октагидро-1,4-эндо, экзо-5,8-диметанонафталин)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Диоксины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Каптан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(3а, 4, 7, 7а-тетрагидро-2-[ (</w:t>
            </w:r>
            <w:proofErr w:type="spellStart"/>
            <w:r w:rsidRPr="003E7285">
              <w:rPr>
                <w:sz w:val="24"/>
                <w:lang w:val="ru-RU" w:eastAsia="ru-RU"/>
              </w:rPr>
              <w:t>трихлорметил</w:t>
            </w:r>
            <w:proofErr w:type="spellEnd"/>
            <w:r w:rsidRPr="003E7285">
              <w:rPr>
                <w:sz w:val="24"/>
                <w:lang w:val="ru-RU" w:eastAsia="ru-RU"/>
              </w:rPr>
              <w:t>) тио] -1н-изоиндол-1, 3 (2н</w:t>
            </w:r>
            <w:proofErr w:type="gramStart"/>
            <w:r w:rsidRPr="003E7285">
              <w:rPr>
                <w:sz w:val="24"/>
                <w:lang w:val="ru-RU" w:eastAsia="ru-RU"/>
              </w:rPr>
              <w:t>)-</w:t>
            </w:r>
            <w:proofErr w:type="spellStart"/>
            <w:proofErr w:type="gramEnd"/>
            <w:r w:rsidRPr="003E7285">
              <w:rPr>
                <w:sz w:val="24"/>
                <w:lang w:val="ru-RU" w:eastAsia="ru-RU"/>
              </w:rPr>
              <w:t>дион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)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950405,3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991727,3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991727,3</w:t>
            </w:r>
          </w:p>
        </w:tc>
      </w:tr>
      <w:tr w:rsidR="007E157D" w:rsidRPr="00E42D65" w:rsidTr="00184745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Карбофос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диэтил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</w:t>
            </w:r>
            <w:proofErr w:type="spellStart"/>
            <w:r w:rsidRPr="003E7285">
              <w:rPr>
                <w:sz w:val="24"/>
                <w:lang w:val="ru-RU" w:eastAsia="ru-RU"/>
              </w:rPr>
              <w:t>диметоксифосфинотионил</w:t>
            </w:r>
            <w:proofErr w:type="spellEnd"/>
            <w:proofErr w:type="gramStart"/>
            <w:r w:rsidRPr="003E7285">
              <w:rPr>
                <w:sz w:val="24"/>
                <w:lang w:val="ru-RU" w:eastAsia="ru-RU"/>
              </w:rPr>
              <w:t>)</w:t>
            </w:r>
            <w:proofErr w:type="spellStart"/>
            <w:r w:rsidRPr="003E7285">
              <w:rPr>
                <w:sz w:val="24"/>
                <w:lang w:val="ru-RU" w:eastAsia="ru-RU"/>
              </w:rPr>
              <w:t>т</w:t>
            </w:r>
            <w:proofErr w:type="gramEnd"/>
            <w:r w:rsidRPr="003E7285">
              <w:rPr>
                <w:sz w:val="24"/>
                <w:lang w:val="ru-RU" w:eastAsia="ru-RU"/>
              </w:rPr>
              <w:t>иобутандионат</w:t>
            </w:r>
            <w:proofErr w:type="spellEnd"/>
            <w:r w:rsidRPr="003E7285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4,4'-ДДТ (</w:t>
            </w:r>
            <w:proofErr w:type="spellStart"/>
            <w:r w:rsidRPr="003E7285">
              <w:rPr>
                <w:sz w:val="24"/>
                <w:lang w:val="ru-RU" w:eastAsia="ru-RU"/>
              </w:rPr>
              <w:t>п</w:t>
            </w:r>
            <w:proofErr w:type="gramStart"/>
            <w:r w:rsidRPr="003E7285">
              <w:rPr>
                <w:sz w:val="24"/>
                <w:lang w:val="ru-RU" w:eastAsia="ru-RU"/>
              </w:rPr>
              <w:t>,п</w:t>
            </w:r>
            <w:proofErr w:type="spellEnd"/>
            <w:proofErr w:type="gramEnd"/>
            <w:r w:rsidRPr="003E7285">
              <w:rPr>
                <w:sz w:val="24"/>
                <w:lang w:val="ru-RU" w:eastAsia="ru-RU"/>
              </w:rPr>
              <w:t>'- ДДТ, 4,4'-дихлордифенилтрихлорметилэтан)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4,4'-ДДД (п</w:t>
            </w:r>
            <w:proofErr w:type="gramStart"/>
            <w:r w:rsidRPr="003E7285">
              <w:rPr>
                <w:sz w:val="24"/>
                <w:lang w:val="ru-RU" w:eastAsia="ru-RU"/>
              </w:rPr>
              <w:t>,п</w:t>
            </w:r>
            <w:proofErr w:type="gramEnd"/>
            <w:r w:rsidRPr="003E7285">
              <w:rPr>
                <w:sz w:val="24"/>
                <w:lang w:val="ru-RU" w:eastAsia="ru-RU"/>
              </w:rPr>
              <w:t>ꞌ-ДДД, 4,4ꞌ-дихлордифенилдихлорэтан)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Прометрин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(2,4-Би</w:t>
            </w:r>
            <w:proofErr w:type="gramStart"/>
            <w:r w:rsidRPr="003E7285">
              <w:rPr>
                <w:sz w:val="24"/>
                <w:lang w:val="ru-RU" w:eastAsia="ru-RU"/>
              </w:rPr>
              <w:t>с(</w:t>
            </w:r>
            <w:proofErr w:type="spellStart"/>
            <w:proofErr w:type="gramEnd"/>
            <w:r w:rsidRPr="003E7285">
              <w:rPr>
                <w:sz w:val="24"/>
                <w:lang w:val="ru-RU" w:eastAsia="ru-RU"/>
              </w:rPr>
              <w:t>изопропиламино</w:t>
            </w:r>
            <w:proofErr w:type="spellEnd"/>
            <w:r w:rsidRPr="003E7285">
              <w:rPr>
                <w:sz w:val="24"/>
                <w:lang w:val="ru-RU" w:eastAsia="ru-RU"/>
              </w:rPr>
              <w:t>)-6-метилтио-симм-триазин)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14711,7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Симазин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(6-хлор-N, N'-диэтил-1</w:t>
            </w:r>
            <w:r>
              <w:rPr>
                <w:sz w:val="24"/>
                <w:lang w:val="ru-RU" w:eastAsia="ru-RU"/>
              </w:rPr>
              <w:t>,3,5-триазины-2</w:t>
            </w:r>
            <w:r w:rsidRPr="003E7285">
              <w:rPr>
                <w:sz w:val="24"/>
                <w:lang w:val="ru-RU" w:eastAsia="ru-RU"/>
              </w:rPr>
              <w:t>,4-диамин)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352768,0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367926,0</w:t>
            </w:r>
          </w:p>
        </w:tc>
      </w:tr>
      <w:tr w:rsidR="007E157D" w:rsidRPr="00E42D65" w:rsidTr="00184745">
        <w:trPr>
          <w:trHeight w:val="127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Полихлорированные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3E7285">
              <w:rPr>
                <w:sz w:val="24"/>
                <w:lang w:val="ru-RU" w:eastAsia="ru-RU"/>
              </w:rPr>
              <w:t>б</w:t>
            </w:r>
            <w:r>
              <w:rPr>
                <w:sz w:val="24"/>
                <w:lang w:val="ru-RU" w:eastAsia="ru-RU"/>
              </w:rPr>
              <w:t>и</w:t>
            </w:r>
            <w:r w:rsidRPr="003E7285">
              <w:rPr>
                <w:sz w:val="24"/>
                <w:lang w:val="ru-RU" w:eastAsia="ru-RU"/>
              </w:rPr>
              <w:t>фенилы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(ПХБ 28, ПХБ 52, ПХБ 74, ПХБ 99, ПХБ 101, ПХБ 105, ПХБ 110, ПХБ 153, ПХБ 170)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70523113,0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73553403,0</w:t>
            </w:r>
          </w:p>
        </w:tc>
      </w:tr>
      <w:tr w:rsidR="007E157D" w:rsidRPr="00E42D65" w:rsidTr="00184745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Трифлуралин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(2,6-динитро-</w:t>
            </w:r>
            <w:proofErr w:type="gramStart"/>
            <w:r w:rsidRPr="003E7285">
              <w:rPr>
                <w:sz w:val="24"/>
                <w:lang w:val="ru-RU" w:eastAsia="ru-RU"/>
              </w:rPr>
              <w:t>N</w:t>
            </w:r>
            <w:proofErr w:type="gramEnd"/>
            <w:r w:rsidRPr="003E7285">
              <w:rPr>
                <w:sz w:val="24"/>
                <w:lang w:val="ru-RU" w:eastAsia="ru-RU"/>
              </w:rPr>
              <w:t>, N-дипропил-4-(</w:t>
            </w:r>
            <w:proofErr w:type="spellStart"/>
            <w:r w:rsidRPr="003E7285">
              <w:rPr>
                <w:sz w:val="24"/>
                <w:lang w:val="ru-RU" w:eastAsia="ru-RU"/>
              </w:rPr>
              <w:t>трифторметил</w:t>
            </w:r>
            <w:proofErr w:type="spellEnd"/>
            <w:r w:rsidRPr="003E7285">
              <w:rPr>
                <w:sz w:val="24"/>
                <w:lang w:val="ru-RU" w:eastAsia="ru-RU"/>
              </w:rPr>
              <w:t>) анилин)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2350771,2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2451780,9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2451780,9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ТХАН (</w:t>
            </w:r>
            <w:proofErr w:type="spellStart"/>
            <w:r w:rsidRPr="003E7285">
              <w:rPr>
                <w:sz w:val="24"/>
                <w:lang w:val="ru-RU" w:eastAsia="ru-RU"/>
              </w:rPr>
              <w:t>трихлорацетат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натрия, ТЦА)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20149,8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21015,6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21015,6</w:t>
            </w:r>
          </w:p>
        </w:tc>
      </w:tr>
      <w:tr w:rsidR="007E157D" w:rsidRPr="00E42D65" w:rsidTr="00184745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proofErr w:type="spellStart"/>
            <w:r w:rsidRPr="003E7285">
              <w:rPr>
                <w:sz w:val="24"/>
                <w:lang w:val="ru-RU" w:eastAsia="ru-RU"/>
              </w:rPr>
              <w:t>Фозалон</w:t>
            </w:r>
            <w:proofErr w:type="spellEnd"/>
            <w:r w:rsidRPr="003E7285">
              <w:rPr>
                <w:sz w:val="24"/>
                <w:lang w:val="ru-RU" w:eastAsia="ru-RU"/>
              </w:rPr>
              <w:t xml:space="preserve"> (О</w:t>
            </w:r>
            <w:proofErr w:type="gramStart"/>
            <w:r w:rsidRPr="003E7285">
              <w:rPr>
                <w:sz w:val="24"/>
                <w:lang w:val="ru-RU" w:eastAsia="ru-RU"/>
              </w:rPr>
              <w:t>,О</w:t>
            </w:r>
            <w:proofErr w:type="gramEnd"/>
            <w:r w:rsidRPr="003E7285">
              <w:rPr>
                <w:sz w:val="24"/>
                <w:lang w:val="ru-RU" w:eastAsia="ru-RU"/>
              </w:rPr>
              <w:t xml:space="preserve">-диэтил-(S-2,3-дигидро-6-хлор-2-оксобензоксазол-3-илметил)-дитиофосфат)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23507706,9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24517803,7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24517803,7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БПК полн</w:t>
            </w:r>
            <w:r>
              <w:rPr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233,0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243,0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Взвешенные вещества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937,0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977,2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977,2</w:t>
            </w:r>
          </w:p>
        </w:tc>
      </w:tr>
      <w:tr w:rsidR="007E157D" w:rsidRPr="00E42D65" w:rsidTr="00184745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160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Сухой остаток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157D" w:rsidRPr="003E7285" w:rsidRDefault="007E157D" w:rsidP="00184745">
            <w:pPr>
              <w:adjustRightInd w:val="0"/>
              <w:spacing w:line="240" w:lineRule="auto"/>
              <w:jc w:val="center"/>
              <w:textAlignment w:val="baseline"/>
              <w:rPr>
                <w:sz w:val="24"/>
                <w:lang w:val="ru-RU" w:eastAsia="ru-RU"/>
              </w:rPr>
            </w:pPr>
            <w:r w:rsidRPr="003E7285">
              <w:rPr>
                <w:sz w:val="24"/>
                <w:lang w:val="ru-RU" w:eastAsia="ru-RU"/>
              </w:rPr>
              <w:t>0,5</w:t>
            </w:r>
          </w:p>
        </w:tc>
      </w:tr>
    </w:tbl>
    <w:p w:rsidR="007E157D" w:rsidRPr="00A66768" w:rsidRDefault="007E157D" w:rsidP="007E157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lang w:val="ru-RU"/>
        </w:rPr>
      </w:pPr>
      <w:r w:rsidRPr="00A66768">
        <w:rPr>
          <w:sz w:val="24"/>
          <w:lang w:val="ru-RU"/>
        </w:rPr>
        <w:t xml:space="preserve">Примечание. </w:t>
      </w:r>
      <w:proofErr w:type="gramStart"/>
      <w:r w:rsidRPr="00A66768">
        <w:rPr>
          <w:sz w:val="24"/>
          <w:lang w:val="ru-RU"/>
        </w:rPr>
        <w:t>Ставка платы за негативное воздействие на окружающую среду при сбросах взвешенных веществ применяется с использованием коэффициента пересчета,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</w:r>
      <w:proofErr w:type="gramEnd"/>
    </w:p>
    <w:p w:rsidR="007E157D" w:rsidRPr="005F27CB" w:rsidRDefault="007E157D" w:rsidP="007E157D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val="ru-RU"/>
        </w:rPr>
      </w:pPr>
    </w:p>
    <w:p w:rsidR="007E157D" w:rsidRDefault="007E157D" w:rsidP="007E157D">
      <w:pPr>
        <w:spacing w:line="240" w:lineRule="auto"/>
        <w:jc w:val="center"/>
        <w:rPr>
          <w:lang w:val="ru-RU"/>
        </w:rPr>
      </w:pPr>
    </w:p>
    <w:p w:rsidR="007E157D" w:rsidRPr="00737873" w:rsidRDefault="007E157D" w:rsidP="007E157D">
      <w:pPr>
        <w:spacing w:line="240" w:lineRule="auto"/>
        <w:jc w:val="center"/>
        <w:rPr>
          <w:lang w:val="ru-RU"/>
        </w:rPr>
      </w:pPr>
      <w:r w:rsidRPr="00737873">
        <w:rPr>
          <w:lang w:val="ru-RU"/>
        </w:rPr>
        <w:lastRenderedPageBreak/>
        <w:t>Ставки</w:t>
      </w:r>
    </w:p>
    <w:p w:rsidR="007E157D" w:rsidRDefault="007E157D" w:rsidP="007E157D">
      <w:pPr>
        <w:spacing w:line="240" w:lineRule="auto"/>
        <w:jc w:val="center"/>
        <w:rPr>
          <w:lang w:val="ru-RU"/>
        </w:rPr>
      </w:pPr>
      <w:r>
        <w:rPr>
          <w:lang w:val="ru-RU"/>
        </w:rPr>
        <w:t>п</w:t>
      </w:r>
      <w:r w:rsidRPr="00737873">
        <w:rPr>
          <w:lang w:val="ru-RU"/>
        </w:rPr>
        <w:t>латы</w:t>
      </w:r>
      <w:r w:rsidRPr="00E42D65">
        <w:rPr>
          <w:lang w:val="ru-RU"/>
        </w:rPr>
        <w:t xml:space="preserve"> </w:t>
      </w:r>
      <w:r>
        <w:rPr>
          <w:lang w:val="ru-RU"/>
        </w:rPr>
        <w:t>за негативное воздействие</w:t>
      </w:r>
      <w:r w:rsidRPr="00737873">
        <w:rPr>
          <w:lang w:val="ru-RU"/>
        </w:rPr>
        <w:t xml:space="preserve"> </w:t>
      </w:r>
      <w:r>
        <w:rPr>
          <w:lang w:val="ru-RU"/>
        </w:rPr>
        <w:t>на окружающую среду при</w:t>
      </w:r>
      <w:r w:rsidRPr="00737873">
        <w:rPr>
          <w:lang w:val="ru-RU"/>
        </w:rPr>
        <w:t xml:space="preserve"> </w:t>
      </w:r>
      <w:r>
        <w:rPr>
          <w:lang w:val="ru-RU"/>
        </w:rPr>
        <w:t>размещении отходов производства и потребления</w:t>
      </w:r>
    </w:p>
    <w:p w:rsidR="007E157D" w:rsidRPr="00F01B83" w:rsidRDefault="007E157D" w:rsidP="007E157D">
      <w:pPr>
        <w:spacing w:line="240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F01B83">
        <w:rPr>
          <w:sz w:val="24"/>
          <w:lang w:val="ru-RU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69"/>
        <w:gridCol w:w="1593"/>
        <w:gridCol w:w="2126"/>
        <w:gridCol w:w="1843"/>
      </w:tblGrid>
      <w:tr w:rsidR="007E157D" w:rsidRPr="00F01B83" w:rsidTr="00184745">
        <w:tc>
          <w:tcPr>
            <w:tcW w:w="567" w:type="dxa"/>
            <w:vMerge w:val="restart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№ </w:t>
            </w:r>
            <w:proofErr w:type="spellStart"/>
            <w:proofErr w:type="gramStart"/>
            <w:r w:rsidRPr="00E42D65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E42D65">
              <w:rPr>
                <w:sz w:val="24"/>
                <w:lang w:val="ru-RU"/>
              </w:rPr>
              <w:t>/</w:t>
            </w:r>
            <w:proofErr w:type="spellStart"/>
            <w:r w:rsidRPr="00E42D65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Вид отходов (по классам опасности для окружающей среды)</w:t>
            </w:r>
          </w:p>
        </w:tc>
        <w:tc>
          <w:tcPr>
            <w:tcW w:w="5562" w:type="dxa"/>
            <w:gridSpan w:val="3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  <w:lang w:val="ru-RU"/>
              </w:rPr>
            </w:pPr>
            <w:r w:rsidRPr="00A66768">
              <w:rPr>
                <w:sz w:val="24"/>
                <w:lang w:val="ru-RU"/>
              </w:rPr>
              <w:t>Ставки платы за размещение 1 тонны отходов</w:t>
            </w:r>
          </w:p>
        </w:tc>
      </w:tr>
      <w:tr w:rsidR="007E157D" w:rsidRPr="00E42D65" w:rsidTr="00184745">
        <w:tc>
          <w:tcPr>
            <w:tcW w:w="567" w:type="dxa"/>
            <w:vMerge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3369" w:type="dxa"/>
            <w:vMerge/>
            <w:vAlign w:val="center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7E157D" w:rsidRPr="00A6676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A66768">
              <w:rPr>
                <w:sz w:val="24"/>
                <w:lang w:val="ru-RU"/>
              </w:rPr>
              <w:t>2016 год</w:t>
            </w:r>
          </w:p>
        </w:tc>
        <w:tc>
          <w:tcPr>
            <w:tcW w:w="2126" w:type="dxa"/>
            <w:vAlign w:val="center"/>
          </w:tcPr>
          <w:p w:rsidR="007E157D" w:rsidRPr="00A6676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A66768">
              <w:rPr>
                <w:sz w:val="24"/>
                <w:lang w:val="ru-RU"/>
              </w:rPr>
              <w:t>2017 год</w:t>
            </w:r>
          </w:p>
        </w:tc>
        <w:tc>
          <w:tcPr>
            <w:tcW w:w="1843" w:type="dxa"/>
            <w:vAlign w:val="center"/>
          </w:tcPr>
          <w:p w:rsidR="007E157D" w:rsidRPr="00A66768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A66768">
              <w:rPr>
                <w:sz w:val="24"/>
                <w:lang w:val="ru-RU"/>
              </w:rPr>
              <w:t>2018 год</w:t>
            </w:r>
          </w:p>
        </w:tc>
      </w:tr>
      <w:tr w:rsidR="007E157D" w:rsidRPr="00E42D65" w:rsidTr="00184745">
        <w:tc>
          <w:tcPr>
            <w:tcW w:w="567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</w:t>
            </w:r>
          </w:p>
        </w:tc>
        <w:tc>
          <w:tcPr>
            <w:tcW w:w="3369" w:type="dxa"/>
            <w:vAlign w:val="center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Отходы </w:t>
            </w:r>
            <w:r w:rsidRPr="00E42D65">
              <w:rPr>
                <w:sz w:val="24"/>
              </w:rPr>
              <w:t>I</w:t>
            </w:r>
            <w:r w:rsidRPr="00E42D65">
              <w:rPr>
                <w:sz w:val="24"/>
                <w:lang w:val="ru-RU"/>
              </w:rPr>
              <w:t xml:space="preserve"> класса опасности (чрезвычайно опасные)</w:t>
            </w:r>
          </w:p>
        </w:tc>
        <w:tc>
          <w:tcPr>
            <w:tcW w:w="1593" w:type="dxa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</w:rPr>
            </w:pPr>
            <w:r w:rsidRPr="00A66768">
              <w:rPr>
                <w:sz w:val="24"/>
              </w:rPr>
              <w:t>4452,4</w:t>
            </w:r>
          </w:p>
        </w:tc>
        <w:tc>
          <w:tcPr>
            <w:tcW w:w="2126" w:type="dxa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</w:rPr>
            </w:pPr>
            <w:r w:rsidRPr="00A66768">
              <w:rPr>
                <w:sz w:val="24"/>
              </w:rPr>
              <w:t>4643,7</w:t>
            </w:r>
          </w:p>
        </w:tc>
        <w:tc>
          <w:tcPr>
            <w:tcW w:w="1843" w:type="dxa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</w:rPr>
            </w:pPr>
            <w:r w:rsidRPr="00A66768">
              <w:rPr>
                <w:sz w:val="24"/>
              </w:rPr>
              <w:t>4643,7</w:t>
            </w:r>
          </w:p>
        </w:tc>
      </w:tr>
      <w:tr w:rsidR="007E157D" w:rsidRPr="00E42D65" w:rsidTr="00184745">
        <w:tc>
          <w:tcPr>
            <w:tcW w:w="567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2</w:t>
            </w:r>
          </w:p>
        </w:tc>
        <w:tc>
          <w:tcPr>
            <w:tcW w:w="3369" w:type="dxa"/>
            <w:vAlign w:val="bottom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Отходы </w:t>
            </w:r>
            <w:r w:rsidRPr="00E42D65">
              <w:rPr>
                <w:sz w:val="24"/>
              </w:rPr>
              <w:t>II</w:t>
            </w:r>
            <w:r w:rsidRPr="00E42D65">
              <w:rPr>
                <w:sz w:val="24"/>
                <w:lang w:val="ru-RU"/>
              </w:rPr>
              <w:t xml:space="preserve"> класса опасности (</w:t>
            </w:r>
            <w:proofErr w:type="spellStart"/>
            <w:r w:rsidRPr="00E42D65">
              <w:rPr>
                <w:sz w:val="24"/>
                <w:lang w:val="ru-RU"/>
              </w:rPr>
              <w:t>высокоопасные</w:t>
            </w:r>
            <w:proofErr w:type="spellEnd"/>
            <w:r w:rsidRPr="00E42D65">
              <w:rPr>
                <w:sz w:val="24"/>
                <w:lang w:val="ru-RU"/>
              </w:rPr>
              <w:t>)</w:t>
            </w:r>
          </w:p>
        </w:tc>
        <w:tc>
          <w:tcPr>
            <w:tcW w:w="1593" w:type="dxa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</w:rPr>
            </w:pPr>
            <w:r w:rsidRPr="00A66768">
              <w:rPr>
                <w:sz w:val="24"/>
              </w:rPr>
              <w:t>1908,2</w:t>
            </w:r>
          </w:p>
        </w:tc>
        <w:tc>
          <w:tcPr>
            <w:tcW w:w="2126" w:type="dxa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</w:rPr>
            </w:pPr>
            <w:r w:rsidRPr="00A66768">
              <w:rPr>
                <w:sz w:val="24"/>
              </w:rPr>
              <w:t>1990,2</w:t>
            </w:r>
          </w:p>
        </w:tc>
        <w:tc>
          <w:tcPr>
            <w:tcW w:w="1843" w:type="dxa"/>
            <w:vAlign w:val="center"/>
          </w:tcPr>
          <w:p w:rsidR="007E157D" w:rsidRPr="00A66768" w:rsidRDefault="007E157D" w:rsidP="00184745">
            <w:pPr>
              <w:jc w:val="center"/>
              <w:rPr>
                <w:sz w:val="24"/>
              </w:rPr>
            </w:pPr>
            <w:r w:rsidRPr="00A66768">
              <w:rPr>
                <w:sz w:val="24"/>
              </w:rPr>
              <w:t>1990,2</w:t>
            </w:r>
          </w:p>
        </w:tc>
      </w:tr>
      <w:tr w:rsidR="007E157D" w:rsidRPr="00E42D65" w:rsidTr="00184745">
        <w:tc>
          <w:tcPr>
            <w:tcW w:w="567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</w:t>
            </w:r>
          </w:p>
        </w:tc>
        <w:tc>
          <w:tcPr>
            <w:tcW w:w="3369" w:type="dxa"/>
            <w:vAlign w:val="bottom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Отходы </w:t>
            </w:r>
            <w:r w:rsidRPr="00E42D65">
              <w:rPr>
                <w:sz w:val="24"/>
              </w:rPr>
              <w:t>III</w:t>
            </w:r>
            <w:r w:rsidRPr="00E42D65">
              <w:rPr>
                <w:sz w:val="24"/>
                <w:lang w:val="ru-RU"/>
              </w:rPr>
              <w:t xml:space="preserve"> класса опасности (умеренно опасные)</w:t>
            </w:r>
          </w:p>
        </w:tc>
        <w:tc>
          <w:tcPr>
            <w:tcW w:w="1593" w:type="dxa"/>
            <w:vAlign w:val="center"/>
          </w:tcPr>
          <w:p w:rsidR="007E157D" w:rsidRPr="00E42D65" w:rsidRDefault="007E157D" w:rsidP="00184745">
            <w:pPr>
              <w:jc w:val="center"/>
              <w:rPr>
                <w:sz w:val="24"/>
              </w:rPr>
            </w:pPr>
            <w:r w:rsidRPr="00E42D65">
              <w:rPr>
                <w:sz w:val="24"/>
              </w:rPr>
              <w:t>1272,3</w:t>
            </w:r>
          </w:p>
        </w:tc>
        <w:tc>
          <w:tcPr>
            <w:tcW w:w="2126" w:type="dxa"/>
            <w:vAlign w:val="center"/>
          </w:tcPr>
          <w:p w:rsidR="007E157D" w:rsidRPr="00E42D65" w:rsidRDefault="007E157D" w:rsidP="00184745">
            <w:pPr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1327,0</w:t>
            </w:r>
          </w:p>
        </w:tc>
        <w:tc>
          <w:tcPr>
            <w:tcW w:w="1843" w:type="dxa"/>
            <w:vAlign w:val="center"/>
          </w:tcPr>
          <w:p w:rsidR="007E157D" w:rsidRPr="00E42D65" w:rsidRDefault="007E157D" w:rsidP="00184745">
            <w:pPr>
              <w:jc w:val="center"/>
              <w:rPr>
                <w:sz w:val="24"/>
              </w:rPr>
            </w:pPr>
            <w:r w:rsidRPr="00E42D65">
              <w:rPr>
                <w:sz w:val="24"/>
              </w:rPr>
              <w:t>1327,0</w:t>
            </w:r>
          </w:p>
        </w:tc>
      </w:tr>
      <w:tr w:rsidR="007E157D" w:rsidRPr="00E42D65" w:rsidTr="00184745">
        <w:tc>
          <w:tcPr>
            <w:tcW w:w="567" w:type="dxa"/>
            <w:vAlign w:val="center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</w:t>
            </w:r>
          </w:p>
        </w:tc>
        <w:tc>
          <w:tcPr>
            <w:tcW w:w="3369" w:type="dxa"/>
            <w:vAlign w:val="bottom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Отходы </w:t>
            </w:r>
            <w:r w:rsidRPr="00E42D65">
              <w:rPr>
                <w:sz w:val="24"/>
              </w:rPr>
              <w:t>IV</w:t>
            </w:r>
            <w:r w:rsidRPr="00E42D65">
              <w:rPr>
                <w:sz w:val="24"/>
                <w:lang w:val="ru-RU"/>
              </w:rPr>
              <w:t xml:space="preserve"> класса опасности (малоопасные)</w:t>
            </w:r>
          </w:p>
        </w:tc>
        <w:tc>
          <w:tcPr>
            <w:tcW w:w="1593" w:type="dxa"/>
            <w:vAlign w:val="center"/>
          </w:tcPr>
          <w:p w:rsidR="007E157D" w:rsidRPr="00E42D65" w:rsidRDefault="007E157D" w:rsidP="00184745">
            <w:pPr>
              <w:jc w:val="center"/>
              <w:rPr>
                <w:sz w:val="24"/>
              </w:rPr>
            </w:pPr>
            <w:r w:rsidRPr="00E42D65">
              <w:rPr>
                <w:sz w:val="24"/>
              </w:rPr>
              <w:t>635,9</w:t>
            </w:r>
          </w:p>
        </w:tc>
        <w:tc>
          <w:tcPr>
            <w:tcW w:w="2126" w:type="dxa"/>
            <w:vAlign w:val="center"/>
          </w:tcPr>
          <w:p w:rsidR="007E157D" w:rsidRPr="00E42D65" w:rsidRDefault="007E157D" w:rsidP="00184745">
            <w:pPr>
              <w:jc w:val="center"/>
              <w:rPr>
                <w:sz w:val="24"/>
              </w:rPr>
            </w:pPr>
            <w:r w:rsidRPr="00E42D65">
              <w:rPr>
                <w:sz w:val="24"/>
              </w:rPr>
              <w:t>663,2</w:t>
            </w:r>
          </w:p>
        </w:tc>
        <w:tc>
          <w:tcPr>
            <w:tcW w:w="1843" w:type="dxa"/>
            <w:vAlign w:val="center"/>
          </w:tcPr>
          <w:p w:rsidR="007E157D" w:rsidRPr="00E42D65" w:rsidRDefault="007E157D" w:rsidP="00184745">
            <w:pPr>
              <w:jc w:val="center"/>
              <w:rPr>
                <w:sz w:val="24"/>
              </w:rPr>
            </w:pPr>
            <w:r w:rsidRPr="00E42D65">
              <w:rPr>
                <w:sz w:val="24"/>
              </w:rPr>
              <w:t>663,2</w:t>
            </w:r>
          </w:p>
        </w:tc>
      </w:tr>
      <w:tr w:rsidR="007E157D" w:rsidRPr="00E42D65" w:rsidTr="00184745">
        <w:trPr>
          <w:trHeight w:val="2031"/>
        </w:trPr>
        <w:tc>
          <w:tcPr>
            <w:tcW w:w="567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5</w:t>
            </w:r>
          </w:p>
        </w:tc>
        <w:tc>
          <w:tcPr>
            <w:tcW w:w="3369" w:type="dxa"/>
          </w:tcPr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Отходы </w:t>
            </w:r>
            <w:r w:rsidRPr="00E42D65">
              <w:rPr>
                <w:sz w:val="24"/>
              </w:rPr>
              <w:t>V</w:t>
            </w:r>
            <w:r w:rsidRPr="00E42D65">
              <w:rPr>
                <w:sz w:val="24"/>
                <w:lang w:val="ru-RU"/>
              </w:rPr>
              <w:t xml:space="preserve"> класса опасности (практически неопасные):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   добывающей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 xml:space="preserve">   промышленности</w:t>
            </w:r>
          </w:p>
          <w:p w:rsidR="007E157D" w:rsidRPr="00954936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954936">
              <w:rPr>
                <w:sz w:val="24"/>
                <w:lang w:val="ru-RU"/>
              </w:rPr>
              <w:t xml:space="preserve">   </w:t>
            </w:r>
            <w:r w:rsidRPr="00E42D65">
              <w:rPr>
                <w:sz w:val="24"/>
                <w:lang w:val="ru-RU"/>
              </w:rPr>
              <w:t xml:space="preserve">перерабатывающей </w:t>
            </w:r>
            <w:r w:rsidRPr="00954936">
              <w:rPr>
                <w:sz w:val="24"/>
                <w:lang w:val="ru-RU"/>
              </w:rPr>
              <w:t xml:space="preserve">              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954936">
              <w:rPr>
                <w:sz w:val="24"/>
                <w:lang w:val="ru-RU"/>
              </w:rPr>
              <w:t xml:space="preserve">   </w:t>
            </w:r>
            <w:r w:rsidRPr="00E42D65">
              <w:rPr>
                <w:sz w:val="24"/>
                <w:lang w:val="ru-RU"/>
              </w:rPr>
              <w:t>промышленности</w:t>
            </w:r>
          </w:p>
          <w:p w:rsidR="007E157D" w:rsidRPr="00E42D65" w:rsidRDefault="007E157D" w:rsidP="00184745">
            <w:pPr>
              <w:spacing w:line="240" w:lineRule="auto"/>
              <w:rPr>
                <w:sz w:val="24"/>
                <w:lang w:val="ru-RU"/>
              </w:rPr>
            </w:pPr>
            <w:r w:rsidRPr="00954936">
              <w:rPr>
                <w:sz w:val="24"/>
                <w:lang w:val="ru-RU"/>
              </w:rPr>
              <w:t xml:space="preserve">   </w:t>
            </w:r>
            <w:r w:rsidRPr="00E42D65">
              <w:rPr>
                <w:sz w:val="24"/>
                <w:lang w:val="ru-RU"/>
              </w:rPr>
              <w:t>прочие</w:t>
            </w:r>
          </w:p>
        </w:tc>
        <w:tc>
          <w:tcPr>
            <w:tcW w:w="1593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954936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1,0</w:t>
            </w: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38,4</w:t>
            </w: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16,6</w:t>
            </w:r>
          </w:p>
        </w:tc>
        <w:tc>
          <w:tcPr>
            <w:tcW w:w="2126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1,1</w:t>
            </w: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40,1</w:t>
            </w: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17,3</w:t>
            </w:r>
          </w:p>
        </w:tc>
        <w:tc>
          <w:tcPr>
            <w:tcW w:w="1843" w:type="dxa"/>
          </w:tcPr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1,1</w:t>
            </w: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40,1</w:t>
            </w:r>
          </w:p>
          <w:p w:rsidR="007E157D" w:rsidRPr="00E42D65" w:rsidRDefault="007E157D" w:rsidP="00184745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E42D65">
              <w:rPr>
                <w:sz w:val="24"/>
                <w:lang w:val="ru-RU"/>
              </w:rPr>
              <w:t>17,3</w:t>
            </w:r>
          </w:p>
        </w:tc>
      </w:tr>
    </w:tbl>
    <w:p w:rsidR="007E157D" w:rsidRDefault="007E157D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</w:p>
    <w:p w:rsidR="007E157D" w:rsidRDefault="007E157D" w:rsidP="007E157D">
      <w:pPr>
        <w:widowControl/>
        <w:spacing w:line="276" w:lineRule="auto"/>
        <w:jc w:val="center"/>
        <w:rPr>
          <w:b/>
          <w:szCs w:val="28"/>
          <w:lang w:val="ru-RU"/>
        </w:rPr>
      </w:pPr>
      <w:r>
        <w:rPr>
          <w:szCs w:val="28"/>
          <w:lang w:val="ru-RU"/>
        </w:rPr>
        <w:br w:type="page"/>
      </w:r>
      <w:r w:rsidRPr="001C61E2">
        <w:rPr>
          <w:b/>
          <w:szCs w:val="28"/>
          <w:lang w:val="ru-RU"/>
        </w:rPr>
        <w:lastRenderedPageBreak/>
        <w:t>Пояснительная записка</w:t>
      </w:r>
    </w:p>
    <w:p w:rsidR="007E157D" w:rsidRDefault="007E157D" w:rsidP="007E157D">
      <w:pPr>
        <w:widowControl/>
        <w:spacing w:line="276" w:lineRule="auto"/>
        <w:jc w:val="center"/>
        <w:rPr>
          <w:b/>
          <w:szCs w:val="28"/>
          <w:lang w:val="ru-RU"/>
        </w:rPr>
      </w:pPr>
      <w:r w:rsidRPr="001C61E2">
        <w:rPr>
          <w:b/>
          <w:szCs w:val="28"/>
          <w:lang w:val="ru-RU"/>
        </w:rPr>
        <w:t xml:space="preserve"> к проекту постановления Правительства Российской Федерации</w:t>
      </w:r>
    </w:p>
    <w:p w:rsidR="007E157D" w:rsidRPr="001C61E2" w:rsidRDefault="007E157D" w:rsidP="007E157D">
      <w:pPr>
        <w:widowControl/>
        <w:spacing w:line="276" w:lineRule="auto"/>
        <w:jc w:val="center"/>
        <w:rPr>
          <w:rFonts w:eastAsia="Calibri"/>
          <w:b/>
          <w:bCs/>
          <w:color w:val="auto"/>
          <w:szCs w:val="28"/>
          <w:lang w:val="ru-RU"/>
        </w:rPr>
      </w:pPr>
      <w:r w:rsidRPr="001C61E2">
        <w:rPr>
          <w:b/>
          <w:szCs w:val="28"/>
          <w:lang w:val="ru-RU"/>
        </w:rPr>
        <w:t>«</w:t>
      </w:r>
      <w:r w:rsidRPr="002C3C18">
        <w:rPr>
          <w:rFonts w:eastAsia="Calibri"/>
          <w:b/>
          <w:bCs/>
          <w:color w:val="auto"/>
          <w:szCs w:val="28"/>
          <w:lang w:val="ru-RU"/>
        </w:rPr>
        <w:t>О  правилах определения ставок платы за негативное воздействие на окружающую среду и коэффициентов к ним</w:t>
      </w:r>
      <w:r>
        <w:rPr>
          <w:rFonts w:eastAsia="Calibri"/>
          <w:b/>
          <w:bCs/>
          <w:color w:val="auto"/>
          <w:szCs w:val="28"/>
          <w:lang w:val="ru-RU"/>
        </w:rPr>
        <w:t>»</w:t>
      </w:r>
    </w:p>
    <w:p w:rsidR="007E157D" w:rsidRDefault="007E157D" w:rsidP="007E157D">
      <w:pPr>
        <w:spacing w:line="276" w:lineRule="auto"/>
        <w:jc w:val="center"/>
        <w:rPr>
          <w:b/>
          <w:szCs w:val="28"/>
          <w:lang w:val="ru-RU"/>
        </w:rPr>
      </w:pPr>
      <w:r w:rsidRPr="001C61E2">
        <w:rPr>
          <w:b/>
          <w:szCs w:val="28"/>
          <w:lang w:val="ru-RU"/>
        </w:rPr>
        <w:t xml:space="preserve"> </w:t>
      </w:r>
    </w:p>
    <w:p w:rsidR="007E157D" w:rsidRDefault="007E157D" w:rsidP="007E15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40067">
        <w:rPr>
          <w:bCs/>
          <w:sz w:val="28"/>
          <w:szCs w:val="28"/>
        </w:rPr>
        <w:t xml:space="preserve">Настоящим проектом постановления Правительства Российской Федерации (далее – проект Постановления) утверждаются ставки платы за негативное воздействие на окружающую среду, дополнительный коэффициент к указанным ставкам платы, а также признается утратившим силу </w:t>
      </w:r>
      <w:r w:rsidRPr="00240067">
        <w:rPr>
          <w:sz w:val="28"/>
          <w:szCs w:val="28"/>
        </w:rPr>
        <w:t>постановлени</w:t>
      </w:r>
      <w:r>
        <w:rPr>
          <w:sz w:val="28"/>
          <w:szCs w:val="28"/>
        </w:rPr>
        <w:t>е Правительства Российской Федерации</w:t>
      </w:r>
      <w:r w:rsidRPr="00240067">
        <w:rPr>
          <w:sz w:val="28"/>
          <w:szCs w:val="28"/>
        </w:rPr>
        <w:t xml:space="preserve"> от 12 июня 2003 г.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</w:t>
      </w:r>
      <w:proofErr w:type="gramEnd"/>
      <w:r w:rsidRPr="00240067">
        <w:rPr>
          <w:sz w:val="28"/>
          <w:szCs w:val="28"/>
        </w:rPr>
        <w:t xml:space="preserve"> водные объекты, в том числе через централизованные системы водоотведения, размещение отходов производства и потребления» (далее </w:t>
      </w:r>
      <w:r>
        <w:rPr>
          <w:sz w:val="28"/>
          <w:szCs w:val="28"/>
        </w:rPr>
        <w:t>–</w:t>
      </w:r>
      <w:r w:rsidRPr="0024006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br/>
      </w:r>
      <w:r w:rsidRPr="00240067">
        <w:rPr>
          <w:sz w:val="28"/>
          <w:szCs w:val="28"/>
        </w:rPr>
        <w:t>№ 344)</w:t>
      </w:r>
      <w:r>
        <w:rPr>
          <w:sz w:val="28"/>
          <w:szCs w:val="28"/>
        </w:rPr>
        <w:t>.</w:t>
      </w:r>
    </w:p>
    <w:p w:rsidR="007E157D" w:rsidRPr="00240067" w:rsidRDefault="007E157D" w:rsidP="007E15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вступления</w:t>
      </w:r>
      <w:r w:rsidRPr="00BF30F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F30FF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–</w:t>
      </w:r>
      <w:r w:rsidRPr="00BF30FF">
        <w:rPr>
          <w:sz w:val="28"/>
          <w:szCs w:val="28"/>
        </w:rPr>
        <w:t xml:space="preserve"> 1 января 2016 года</w:t>
      </w:r>
      <w:r>
        <w:rPr>
          <w:sz w:val="28"/>
          <w:szCs w:val="28"/>
        </w:rPr>
        <w:t>.</w:t>
      </w:r>
    </w:p>
    <w:p w:rsidR="007E157D" w:rsidRPr="001C61E2" w:rsidRDefault="007E157D" w:rsidP="007E157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proofErr w:type="gramStart"/>
      <w:r w:rsidRPr="00240067">
        <w:rPr>
          <w:szCs w:val="28"/>
          <w:lang w:val="ru-RU"/>
        </w:rPr>
        <w:t>Разработка и принятие проекта Постановления определены положениями статьи 16.3 Федерального закона от 10</w:t>
      </w:r>
      <w:r>
        <w:rPr>
          <w:szCs w:val="28"/>
          <w:lang w:val="ru-RU"/>
        </w:rPr>
        <w:t xml:space="preserve"> января </w:t>
      </w:r>
      <w:r w:rsidRPr="00240067">
        <w:rPr>
          <w:szCs w:val="28"/>
          <w:lang w:val="ru-RU"/>
        </w:rPr>
        <w:t xml:space="preserve">2002 </w:t>
      </w:r>
      <w:r>
        <w:rPr>
          <w:szCs w:val="28"/>
          <w:lang w:val="ru-RU"/>
        </w:rPr>
        <w:t>года</w:t>
      </w:r>
      <w:r>
        <w:rPr>
          <w:szCs w:val="28"/>
          <w:lang w:val="ru-RU"/>
        </w:rPr>
        <w:br/>
      </w:r>
      <w:r w:rsidRPr="00240067">
        <w:rPr>
          <w:szCs w:val="28"/>
          <w:lang w:val="ru-RU"/>
        </w:rPr>
        <w:t>№ 7-ФЗ «Об охране окружающей среды» (</w:t>
      </w:r>
      <w:r w:rsidRPr="007422E1">
        <w:rPr>
          <w:szCs w:val="28"/>
          <w:lang w:val="ru-RU"/>
        </w:rPr>
        <w:t>в редакции Федерального закона от 21</w:t>
      </w:r>
      <w:r>
        <w:rPr>
          <w:szCs w:val="28"/>
          <w:lang w:val="ru-RU"/>
        </w:rPr>
        <w:t xml:space="preserve"> июля </w:t>
      </w:r>
      <w:r w:rsidRPr="007422E1">
        <w:rPr>
          <w:szCs w:val="28"/>
          <w:lang w:val="ru-RU"/>
        </w:rPr>
        <w:t>2014</w:t>
      </w:r>
      <w:r>
        <w:rPr>
          <w:szCs w:val="28"/>
          <w:lang w:val="ru-RU"/>
        </w:rPr>
        <w:t xml:space="preserve"> года</w:t>
      </w:r>
      <w:r w:rsidRPr="007422E1">
        <w:rPr>
          <w:szCs w:val="28"/>
          <w:lang w:val="ru-RU"/>
        </w:rPr>
        <w:t xml:space="preserve"> № 219-ФЗ «О внесении изменений в Федеральный закон «Об охране окружающей среды» и отдельные законодательные акты Российской Федерации»)</w:t>
      </w:r>
      <w:r>
        <w:rPr>
          <w:szCs w:val="28"/>
          <w:lang w:val="ru-RU"/>
        </w:rPr>
        <w:t xml:space="preserve"> </w:t>
      </w:r>
      <w:r w:rsidRPr="009E50FD">
        <w:rPr>
          <w:szCs w:val="28"/>
          <w:lang w:val="ru-RU"/>
        </w:rPr>
        <w:t>(далее – Закон № 7-ФЗ)</w:t>
      </w:r>
      <w:r w:rsidRPr="0024006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в соответствии с которой с</w:t>
      </w:r>
      <w:r w:rsidRPr="00D85A42">
        <w:rPr>
          <w:szCs w:val="28"/>
          <w:lang w:val="ru-RU"/>
        </w:rPr>
        <w:t>тавки платы за негативное воздействие на</w:t>
      </w:r>
      <w:proofErr w:type="gramEnd"/>
      <w:r w:rsidRPr="00D85A42">
        <w:rPr>
          <w:szCs w:val="28"/>
          <w:lang w:val="ru-RU"/>
        </w:rPr>
        <w:t xml:space="preserve"> окружающую среду и дополнительные коэффициенты устанавливаются Правительством Российской Федерации</w:t>
      </w:r>
      <w:r>
        <w:rPr>
          <w:szCs w:val="28"/>
          <w:lang w:val="ru-RU"/>
        </w:rPr>
        <w:t xml:space="preserve">, а также статьи 16, согласно которой </w:t>
      </w:r>
      <w:r w:rsidRPr="001C61E2">
        <w:rPr>
          <w:lang w:val="ru-RU"/>
        </w:rPr>
        <w:t>пл</w:t>
      </w:r>
      <w:r w:rsidRPr="001C61E2">
        <w:rPr>
          <w:szCs w:val="28"/>
          <w:lang w:val="ru-RU"/>
        </w:rPr>
        <w:t>ата за негативное воздействие на окружающую среду взимается за следующие его виды:</w:t>
      </w:r>
    </w:p>
    <w:p w:rsidR="007E157D" w:rsidRPr="001C61E2" w:rsidRDefault="007E157D" w:rsidP="007E157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1C61E2">
        <w:rPr>
          <w:szCs w:val="28"/>
          <w:lang w:val="ru-RU"/>
        </w:rPr>
        <w:t xml:space="preserve">выбросы загрязняющих веществ в атмосферный воздух стационарными источниками (далее </w:t>
      </w:r>
      <w:r w:rsidRPr="00B17A38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Pr="001C61E2">
        <w:rPr>
          <w:szCs w:val="28"/>
          <w:lang w:val="ru-RU"/>
        </w:rPr>
        <w:t>выбросы загрязняющих веществ);</w:t>
      </w:r>
    </w:p>
    <w:p w:rsidR="007E157D" w:rsidRPr="001C61E2" w:rsidRDefault="007E157D" w:rsidP="007E157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1C61E2">
        <w:rPr>
          <w:szCs w:val="28"/>
          <w:lang w:val="ru-RU"/>
        </w:rPr>
        <w:t>сбросы загрязняющих веществ в составе сточных вод в водные объекты (далее</w:t>
      </w:r>
      <w:r>
        <w:rPr>
          <w:szCs w:val="28"/>
          <w:lang w:val="ru-RU"/>
        </w:rPr>
        <w:t xml:space="preserve"> </w:t>
      </w:r>
      <w:r w:rsidRPr="00504090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Pr="001C61E2">
        <w:rPr>
          <w:szCs w:val="28"/>
          <w:lang w:val="ru-RU"/>
        </w:rPr>
        <w:t>сбросы загрязняющих веществ);</w:t>
      </w:r>
    </w:p>
    <w:p w:rsidR="007E157D" w:rsidRDefault="007E157D" w:rsidP="007E157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1C61E2">
        <w:rPr>
          <w:szCs w:val="28"/>
          <w:lang w:val="ru-RU"/>
        </w:rPr>
        <w:t>размещение отходов производства и потребления.</w:t>
      </w:r>
    </w:p>
    <w:p w:rsidR="007E157D" w:rsidRDefault="007E157D" w:rsidP="007E157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проекте Постановления ставки платы </w:t>
      </w:r>
      <w:r w:rsidRPr="001C61E2">
        <w:rPr>
          <w:szCs w:val="28"/>
          <w:lang w:val="ru-RU"/>
        </w:rPr>
        <w:t>установлены за выбросы загрязняющих веществ, сбросы загрязняющих веществ в отношении каждого загрязняющего вещества, включенного в перечень загрязняющих веществ, а также за размещение отходов производства и потребления по классу их опасности</w:t>
      </w:r>
      <w:r>
        <w:rPr>
          <w:szCs w:val="28"/>
          <w:lang w:val="ru-RU"/>
        </w:rPr>
        <w:t>.</w:t>
      </w:r>
    </w:p>
    <w:p w:rsidR="007E157D" w:rsidRDefault="007E157D" w:rsidP="007E157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В соответствии с решениями, предусмотренными подпунктом 11 пункта 1 Перечня</w:t>
      </w:r>
      <w:r w:rsidRPr="009A3AC1">
        <w:rPr>
          <w:szCs w:val="28"/>
          <w:lang w:val="ru-RU"/>
        </w:rPr>
        <w:t xml:space="preserve"> поручени</w:t>
      </w:r>
      <w:r>
        <w:rPr>
          <w:szCs w:val="28"/>
          <w:lang w:val="ru-RU"/>
        </w:rPr>
        <w:t>й</w:t>
      </w:r>
      <w:r w:rsidRPr="009A3AC1">
        <w:rPr>
          <w:szCs w:val="28"/>
          <w:lang w:val="ru-RU"/>
        </w:rPr>
        <w:t xml:space="preserve"> Президента Российской Федерации </w:t>
      </w:r>
      <w:r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lastRenderedPageBreak/>
        <w:t xml:space="preserve">05.12.2014 № Пр-2821 </w:t>
      </w:r>
      <w:r w:rsidRPr="009A3AC1">
        <w:rPr>
          <w:szCs w:val="28"/>
          <w:lang w:val="ru-RU"/>
        </w:rPr>
        <w:t>по реализации Послания Президента Российской Федерации Федеральному Собранию Российской Федерации от 04</w:t>
      </w:r>
      <w:r>
        <w:rPr>
          <w:szCs w:val="28"/>
          <w:lang w:val="ru-RU"/>
        </w:rPr>
        <w:t xml:space="preserve"> декабря </w:t>
      </w:r>
      <w:r w:rsidRPr="009A3AC1">
        <w:rPr>
          <w:szCs w:val="28"/>
          <w:lang w:val="ru-RU"/>
        </w:rPr>
        <w:t>2014</w:t>
      </w:r>
      <w:r>
        <w:rPr>
          <w:szCs w:val="28"/>
          <w:lang w:val="ru-RU"/>
        </w:rPr>
        <w:t xml:space="preserve"> г. </w:t>
      </w:r>
      <w:r w:rsidRPr="00C6327B">
        <w:rPr>
          <w:i/>
          <w:szCs w:val="28"/>
          <w:lang w:val="ru-RU"/>
        </w:rPr>
        <w:t>(</w:t>
      </w:r>
      <w:r w:rsidRPr="00C6327B">
        <w:rPr>
          <w:i/>
          <w:lang w:val="ru-RU"/>
        </w:rPr>
        <w:t>Правительству Российской Федерации в</w:t>
      </w:r>
      <w:r w:rsidRPr="00C6327B">
        <w:rPr>
          <w:i/>
        </w:rPr>
        <w:t> </w:t>
      </w:r>
      <w:r w:rsidRPr="00C6327B">
        <w:rPr>
          <w:i/>
          <w:lang w:val="ru-RU"/>
        </w:rPr>
        <w:t>целях недопущения ухудшения положения налогоплательщиков (физических лиц и</w:t>
      </w:r>
      <w:r w:rsidRPr="00C6327B">
        <w:rPr>
          <w:i/>
        </w:rPr>
        <w:t> </w:t>
      </w:r>
      <w:r w:rsidRPr="00C6327B">
        <w:rPr>
          <w:i/>
          <w:lang w:val="ru-RU"/>
        </w:rPr>
        <w:t>организаций) обеспечить в</w:t>
      </w:r>
      <w:r w:rsidRPr="00C6327B">
        <w:rPr>
          <w:i/>
        </w:rPr>
        <w:t> </w:t>
      </w:r>
      <w:r w:rsidRPr="00C6327B">
        <w:rPr>
          <w:i/>
          <w:lang w:val="ru-RU"/>
        </w:rPr>
        <w:t>период с</w:t>
      </w:r>
      <w:r w:rsidRPr="00C6327B">
        <w:rPr>
          <w:i/>
        </w:rPr>
        <w:t> </w:t>
      </w:r>
      <w:r w:rsidRPr="00C6327B">
        <w:rPr>
          <w:i/>
          <w:lang w:val="ru-RU"/>
        </w:rPr>
        <w:t>2015 по</w:t>
      </w:r>
      <w:r w:rsidRPr="00C6327B">
        <w:rPr>
          <w:i/>
        </w:rPr>
        <w:t> </w:t>
      </w:r>
      <w:r w:rsidRPr="00C6327B">
        <w:rPr>
          <w:i/>
          <w:lang w:val="ru-RU"/>
        </w:rPr>
        <w:t>2018</w:t>
      </w:r>
      <w:r w:rsidRPr="00C6327B">
        <w:rPr>
          <w:i/>
        </w:rPr>
        <w:t> </w:t>
      </w:r>
      <w:r w:rsidRPr="00C6327B">
        <w:rPr>
          <w:i/>
          <w:lang w:val="ru-RU"/>
        </w:rPr>
        <w:t>год включительно неизменность условий налогообложения, установленных до</w:t>
      </w:r>
      <w:r w:rsidRPr="00C6327B">
        <w:rPr>
          <w:i/>
        </w:rPr>
        <w:t> </w:t>
      </w:r>
      <w:r w:rsidRPr="00C6327B">
        <w:rPr>
          <w:i/>
          <w:lang w:val="ru-RU"/>
        </w:rPr>
        <w:t>1</w:t>
      </w:r>
      <w:proofErr w:type="gramEnd"/>
      <w:r w:rsidRPr="00C6327B">
        <w:rPr>
          <w:i/>
        </w:rPr>
        <w:t> </w:t>
      </w:r>
      <w:r w:rsidRPr="00C6327B">
        <w:rPr>
          <w:i/>
          <w:lang w:val="ru-RU"/>
        </w:rPr>
        <w:t>января 2015</w:t>
      </w:r>
      <w:r w:rsidRPr="00C6327B">
        <w:rPr>
          <w:i/>
        </w:rPr>
        <w:t> </w:t>
      </w:r>
      <w:r w:rsidRPr="00C6327B">
        <w:rPr>
          <w:i/>
          <w:lang w:val="ru-RU"/>
        </w:rPr>
        <w:t>г. Российской Федерации о</w:t>
      </w:r>
      <w:r w:rsidRPr="00C6327B">
        <w:rPr>
          <w:i/>
        </w:rPr>
        <w:t> </w:t>
      </w:r>
      <w:r w:rsidRPr="00C6327B">
        <w:rPr>
          <w:i/>
          <w:lang w:val="ru-RU"/>
        </w:rPr>
        <w:t>налогах и</w:t>
      </w:r>
      <w:r w:rsidRPr="00C6327B">
        <w:rPr>
          <w:i/>
        </w:rPr>
        <w:t> </w:t>
      </w:r>
      <w:r w:rsidRPr="00C6327B">
        <w:rPr>
          <w:i/>
          <w:lang w:val="ru-RU"/>
        </w:rPr>
        <w:t>сборах)</w:t>
      </w:r>
      <w:r>
        <w:rPr>
          <w:lang w:val="ru-RU"/>
        </w:rPr>
        <w:t xml:space="preserve"> и пунктом 2 </w:t>
      </w:r>
      <w:r w:rsidRPr="00193960">
        <w:rPr>
          <w:lang w:val="ru-RU"/>
        </w:rPr>
        <w:t>протокол</w:t>
      </w:r>
      <w:r>
        <w:rPr>
          <w:lang w:val="ru-RU"/>
        </w:rPr>
        <w:t xml:space="preserve">а </w:t>
      </w:r>
      <w:r w:rsidRPr="00193960">
        <w:rPr>
          <w:lang w:val="ru-RU"/>
        </w:rPr>
        <w:t>совещания у</w:t>
      </w:r>
      <w:proofErr w:type="gramStart"/>
      <w:r w:rsidRPr="00193960">
        <w:rPr>
          <w:lang w:val="ru-RU"/>
        </w:rPr>
        <w:t xml:space="preserve"> П</w:t>
      </w:r>
      <w:proofErr w:type="gramEnd"/>
      <w:r w:rsidRPr="00193960">
        <w:rPr>
          <w:lang w:val="ru-RU"/>
        </w:rPr>
        <w:t>ервого заместителя Председателя Правительства</w:t>
      </w:r>
      <w:r>
        <w:rPr>
          <w:lang w:val="ru-RU"/>
        </w:rPr>
        <w:t xml:space="preserve"> </w:t>
      </w:r>
      <w:r w:rsidRPr="00193960">
        <w:rPr>
          <w:lang w:val="ru-RU"/>
        </w:rPr>
        <w:t>Российской Федерации И.И.Шувалова</w:t>
      </w:r>
      <w:r>
        <w:rPr>
          <w:lang w:val="ru-RU"/>
        </w:rPr>
        <w:t xml:space="preserve"> </w:t>
      </w:r>
      <w:r w:rsidRPr="00193960">
        <w:rPr>
          <w:lang w:val="ru-RU"/>
        </w:rPr>
        <w:t>от 19 мая 2015 г.</w:t>
      </w:r>
      <w:r>
        <w:rPr>
          <w:lang w:val="ru-RU"/>
        </w:rPr>
        <w:t xml:space="preserve"> </w:t>
      </w:r>
      <w:r w:rsidRPr="00193960">
        <w:rPr>
          <w:lang w:val="ru-RU"/>
        </w:rPr>
        <w:t>№ ИШ-П13-42пр</w:t>
      </w:r>
      <w:r>
        <w:rPr>
          <w:lang w:val="ru-RU"/>
        </w:rPr>
        <w:t xml:space="preserve"> </w:t>
      </w:r>
      <w:r w:rsidRPr="00C6327B">
        <w:rPr>
          <w:i/>
          <w:lang w:val="ru-RU"/>
        </w:rPr>
        <w:t>(признать целесообразным</w:t>
      </w:r>
      <w:r>
        <w:rPr>
          <w:i/>
          <w:lang w:val="ru-RU"/>
        </w:rPr>
        <w:t xml:space="preserve"> </w:t>
      </w:r>
      <w:r w:rsidRPr="00C6327B">
        <w:rPr>
          <w:i/>
          <w:lang w:val="ru-RU"/>
        </w:rPr>
        <w:t xml:space="preserve">введение моратория до 1 января 2019 г. в отношении неналоговых платежей предпринимателей, решения о введении которых до настоящего времени не приняты либо не приняты нормативные правовые акты, необходимые для обеспечения взимания таких платежей; </w:t>
      </w:r>
      <w:proofErr w:type="gramStart"/>
      <w:r w:rsidRPr="00C6327B">
        <w:rPr>
          <w:i/>
          <w:lang w:val="ru-RU"/>
        </w:rPr>
        <w:t>признать целесообразным</w:t>
      </w:r>
      <w:r>
        <w:rPr>
          <w:i/>
          <w:lang w:val="ru-RU"/>
        </w:rPr>
        <w:t xml:space="preserve"> </w:t>
      </w:r>
      <w:r w:rsidRPr="00C6327B">
        <w:rPr>
          <w:i/>
          <w:lang w:val="ru-RU"/>
        </w:rPr>
        <w:t>сохранение неизменности ставок и уровня административной нагрузки на предпринимателей в отношении неналоговых платежей, которые предусмотрены действующими нормативными правовыми актами и которые взимаются в настоящее время</w:t>
      </w:r>
      <w:r>
        <w:rPr>
          <w:i/>
          <w:lang w:val="ru-RU"/>
        </w:rPr>
        <w:t xml:space="preserve">), </w:t>
      </w:r>
      <w:r>
        <w:rPr>
          <w:szCs w:val="28"/>
          <w:lang w:val="ru-RU"/>
        </w:rPr>
        <w:t>размеры ставок платы в проекте Постановления определены на период с 2016 по 2018 годы (включительно) на основании действующих нормативов платы за такое воздействие, установленных П</w:t>
      </w:r>
      <w:r w:rsidRPr="00922436">
        <w:rPr>
          <w:szCs w:val="28"/>
          <w:lang w:val="ru-RU"/>
        </w:rPr>
        <w:t>остановлени</w:t>
      </w:r>
      <w:r>
        <w:rPr>
          <w:szCs w:val="28"/>
          <w:lang w:val="ru-RU"/>
        </w:rPr>
        <w:t>ем</w:t>
      </w:r>
      <w:r w:rsidRPr="00922436">
        <w:rPr>
          <w:szCs w:val="28"/>
          <w:lang w:val="ru-RU"/>
        </w:rPr>
        <w:t xml:space="preserve"> № 344 </w:t>
      </w:r>
      <w:r>
        <w:rPr>
          <w:szCs w:val="28"/>
          <w:lang w:val="ru-RU"/>
        </w:rPr>
        <w:t>с учетом коэффициентов к нормативам платы за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потребления, которые установлены на 2016 – 2017 годы постановлением Правительства Российской Федерации от 19 декабря 2014 г. № 1219 «</w:t>
      </w:r>
      <w:r w:rsidRPr="00922436">
        <w:rPr>
          <w:szCs w:val="28"/>
          <w:lang w:val="ru-RU"/>
        </w:rPr>
        <w:t>О коэффициентах к нормативам платы за выбросы в атмосферный воздух загрязняющих веществ стационарными</w:t>
      </w:r>
      <w:proofErr w:type="gramEnd"/>
      <w:r w:rsidRPr="00922436">
        <w:rPr>
          <w:szCs w:val="28"/>
          <w:lang w:val="ru-RU"/>
        </w:rPr>
        <w:t xml:space="preserve">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</w:t>
      </w:r>
      <w:r>
        <w:rPr>
          <w:szCs w:val="28"/>
          <w:lang w:val="ru-RU"/>
        </w:rPr>
        <w:t xml:space="preserve">».  </w:t>
      </w:r>
    </w:p>
    <w:p w:rsidR="007E157D" w:rsidRDefault="007E157D" w:rsidP="007E157D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553B7">
        <w:rPr>
          <w:rFonts w:eastAsia="Times New Roman"/>
          <w:sz w:val="28"/>
          <w:szCs w:val="28"/>
        </w:rPr>
        <w:t xml:space="preserve">Перечень загрязняющих веществ, за которые взимается плата за негативное воздействие на окружающую среду, установлен на основании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№ 1316-р, </w:t>
      </w:r>
      <w:proofErr w:type="spellStart"/>
      <w:r w:rsidRPr="005553B7">
        <w:rPr>
          <w:rFonts w:eastAsia="Times New Roman"/>
          <w:sz w:val="28"/>
          <w:szCs w:val="28"/>
        </w:rPr>
        <w:t>c</w:t>
      </w:r>
      <w:proofErr w:type="spellEnd"/>
      <w:r w:rsidRPr="005553B7">
        <w:rPr>
          <w:rFonts w:eastAsia="Times New Roman"/>
          <w:sz w:val="28"/>
          <w:szCs w:val="28"/>
        </w:rPr>
        <w:t xml:space="preserve"> учетом наименований загрязняющих веществ согласно Постановлению № 344.</w:t>
      </w:r>
    </w:p>
    <w:p w:rsidR="007E157D" w:rsidRPr="005553B7" w:rsidRDefault="007E157D" w:rsidP="007E15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53B7">
        <w:rPr>
          <w:sz w:val="28"/>
          <w:szCs w:val="28"/>
        </w:rPr>
        <w:t xml:space="preserve">По сравнению с Постановлением № 344 в проекте Постановления количество загрязняющих веществ в выбросах в атмосферный воздух и сбросах в водные объекты, по которым взимается плата за негативное </w:t>
      </w:r>
      <w:r w:rsidRPr="005553B7">
        <w:rPr>
          <w:sz w:val="28"/>
          <w:szCs w:val="28"/>
        </w:rPr>
        <w:lastRenderedPageBreak/>
        <w:t>воздействие, в целом сокращено примерно на 14%. В части размещения отходов производства и потребления круг объектов, на которые будет распространяться действие проекта Постановления,  остается без изменений.</w:t>
      </w:r>
      <w:proofErr w:type="gramEnd"/>
    </w:p>
    <w:p w:rsidR="007E157D" w:rsidRDefault="007E157D" w:rsidP="007E15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B0DF2">
        <w:rPr>
          <w:sz w:val="28"/>
          <w:szCs w:val="28"/>
        </w:rPr>
        <w:t xml:space="preserve">В проекте Постановления устанавливается, что </w:t>
      </w:r>
      <w:r w:rsidRPr="003B0DF2">
        <w:rPr>
          <w:color w:val="auto"/>
          <w:sz w:val="28"/>
          <w:szCs w:val="28"/>
        </w:rPr>
        <w:t>ставки платы за негативное воздействие на окружающую среду</w:t>
      </w:r>
      <w:r w:rsidRPr="003B0DF2">
        <w:rPr>
          <w:sz w:val="28"/>
          <w:szCs w:val="28"/>
        </w:rPr>
        <w:t xml:space="preserve"> применяются с использованием дополнительного коэффициента 2 </w:t>
      </w:r>
      <w:r>
        <w:rPr>
          <w:sz w:val="28"/>
          <w:szCs w:val="28"/>
        </w:rPr>
        <w:t xml:space="preserve">(аналогично Постановлению № 344) </w:t>
      </w:r>
      <w:r w:rsidRPr="003B0DF2">
        <w:rPr>
          <w:sz w:val="28"/>
          <w:szCs w:val="28"/>
        </w:rPr>
        <w:t xml:space="preserve">для </w:t>
      </w:r>
      <w:r w:rsidRPr="003B0DF2">
        <w:rPr>
          <w:color w:val="auto"/>
          <w:sz w:val="28"/>
          <w:szCs w:val="28"/>
        </w:rPr>
        <w:t xml:space="preserve">территорий, водных объектов или их частей, подлежащих особой охране в соответствии законодательством Российской Федерации, в состав которого включается </w:t>
      </w:r>
      <w:r w:rsidRPr="003B0DF2">
        <w:rPr>
          <w:sz w:val="28"/>
          <w:szCs w:val="28"/>
        </w:rPr>
        <w:t>законодательство Российской Федерации об особо охраняемых природных территориях, законодательство Российской Федерации о природных лечебных ресурсах, лечебно-оздоровительных местностях и курортах</w:t>
      </w:r>
      <w:proofErr w:type="gramEnd"/>
      <w:r w:rsidRPr="003B0DF2">
        <w:rPr>
          <w:sz w:val="28"/>
          <w:szCs w:val="28"/>
        </w:rPr>
        <w:t>, водн</w:t>
      </w:r>
      <w:r>
        <w:rPr>
          <w:sz w:val="28"/>
          <w:szCs w:val="28"/>
        </w:rPr>
        <w:t>ое</w:t>
      </w:r>
      <w:r w:rsidRPr="003B0DF2">
        <w:rPr>
          <w:sz w:val="28"/>
          <w:szCs w:val="28"/>
        </w:rPr>
        <w:t xml:space="preserve"> законодательство Российской Федерации</w:t>
      </w:r>
      <w:r>
        <w:rPr>
          <w:sz w:val="28"/>
          <w:szCs w:val="28"/>
        </w:rPr>
        <w:t>,</w:t>
      </w:r>
      <w:r w:rsidRPr="003B0DF2">
        <w:rPr>
          <w:sz w:val="28"/>
          <w:szCs w:val="28"/>
        </w:rPr>
        <w:t xml:space="preserve"> законодательство Российской Федерации об объектах культурного наследия</w:t>
      </w:r>
      <w:r>
        <w:rPr>
          <w:sz w:val="28"/>
          <w:szCs w:val="28"/>
        </w:rPr>
        <w:t xml:space="preserve"> и законодательство </w:t>
      </w:r>
      <w:r w:rsidRPr="009E1124">
        <w:rPr>
          <w:sz w:val="28"/>
          <w:szCs w:val="28"/>
        </w:rPr>
        <w:t>Российской Федерации об охране Байкальской природной территории и озера Байкал.</w:t>
      </w:r>
    </w:p>
    <w:p w:rsidR="007E157D" w:rsidRPr="009E1124" w:rsidRDefault="007E157D" w:rsidP="007E15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553B7">
        <w:rPr>
          <w:sz w:val="28"/>
          <w:szCs w:val="28"/>
        </w:rPr>
        <w:t xml:space="preserve"> проекте Постановления отменяется применение коэффициентов, учитывающих экологические факторы (состояние атмосферного воздуха, почв и водных объектов),  а также дополнительных коэффициентов для районов Крайнего Севера и приравненных к ним местностей, а также коэффициентов при выбросе загрязняющих веществ в атмосферный воздух городов, предусмотренных в настоящее время Постановлением № 344,  поскольку указанные коэффициенты не обозначены </w:t>
      </w:r>
      <w:r>
        <w:rPr>
          <w:sz w:val="28"/>
          <w:szCs w:val="28"/>
        </w:rPr>
        <w:t>в</w:t>
      </w:r>
      <w:r w:rsidRPr="005553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5553B7">
        <w:rPr>
          <w:sz w:val="28"/>
          <w:szCs w:val="28"/>
        </w:rPr>
        <w:t xml:space="preserve"> № 7-ФЗ.</w:t>
      </w:r>
      <w:proofErr w:type="gramEnd"/>
    </w:p>
    <w:p w:rsidR="008F6D46" w:rsidRDefault="007E157D" w:rsidP="007E157D">
      <w:pPr>
        <w:pStyle w:val="Default"/>
        <w:spacing w:line="276" w:lineRule="auto"/>
        <w:jc w:val="both"/>
        <w:rPr>
          <w:sz w:val="28"/>
          <w:szCs w:val="28"/>
        </w:rPr>
        <w:sectPr w:rsidR="008F6D46" w:rsidSect="00F01B8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9E1124">
        <w:rPr>
          <w:sz w:val="28"/>
          <w:szCs w:val="28"/>
        </w:rPr>
        <w:tab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8F6D46" w:rsidRDefault="008F6D46" w:rsidP="008F6D46">
      <w:pPr>
        <w:rPr>
          <w:sz w:val="2"/>
          <w:szCs w:val="2"/>
        </w:rPr>
      </w:pPr>
      <w:r w:rsidRPr="00205C37">
        <w:rPr>
          <w:sz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2.85pt;margin-top:121.75pt;width:103.2pt;height:0;z-index:-25165619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205C37">
        <w:rPr>
          <w:sz w:val="24"/>
          <w:lang w:bidi="ru-RU"/>
        </w:rPr>
        <w:pict>
          <v:shape id="_x0000_s1027" type="#_x0000_t32" style="position:absolute;margin-left:702.85pt;margin-top:121.75pt;width:0;height:293.75pt;z-index:-251655168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205C37">
        <w:rPr>
          <w:sz w:val="24"/>
          <w:lang w:bidi="ru-RU"/>
        </w:rPr>
        <w:pict>
          <v:shape id="_x0000_s1028" type="#_x0000_t32" style="position:absolute;margin-left:702.85pt;margin-top:415.5pt;width:103.2pt;height:0;z-index:-25165414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205C37">
        <w:rPr>
          <w:sz w:val="24"/>
          <w:lang w:bidi="ru-RU"/>
        </w:rPr>
        <w:pict>
          <v:shape id="_x0000_s1029" type="#_x0000_t32" style="position:absolute;margin-left:806.05pt;margin-top:121.75pt;width:0;height:293.75pt;z-index:-25165312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8F6D46" w:rsidRDefault="008F6D46" w:rsidP="008F6D46">
      <w:pPr>
        <w:pStyle w:val="af4"/>
        <w:framePr w:wrap="around" w:vAnchor="page" w:hAnchor="page" w:x="12051" w:y="434"/>
        <w:shd w:val="clear" w:color="auto" w:fill="auto"/>
        <w:spacing w:line="120" w:lineRule="exact"/>
        <w:ind w:left="20"/>
      </w:pPr>
      <w:r>
        <w:rPr>
          <w:color w:val="000000"/>
          <w:lang w:bidi="ru-RU"/>
        </w:rPr>
        <w:t xml:space="preserve">Подготовлено с использованием системы </w:t>
      </w:r>
      <w:proofErr w:type="spellStart"/>
      <w:r>
        <w:rPr>
          <w:rStyle w:val="0pt"/>
        </w:rPr>
        <w:t>КонсультантПлюс</w:t>
      </w:r>
      <w:proofErr w:type="spellEnd"/>
    </w:p>
    <w:p w:rsidR="008F6D46" w:rsidRDefault="008F6D46" w:rsidP="008F6D46">
      <w:pPr>
        <w:pStyle w:val="22"/>
        <w:framePr w:w="15758" w:h="7751" w:hRule="exact" w:wrap="around" w:vAnchor="page" w:hAnchor="page" w:x="541" w:y="1215"/>
        <w:shd w:val="clear" w:color="auto" w:fill="auto"/>
        <w:ind w:right="200"/>
      </w:pPr>
      <w:r>
        <w:rPr>
          <w:color w:val="000000"/>
          <w:lang w:bidi="ru-RU"/>
        </w:rPr>
        <w:t>Приложение</w:t>
      </w:r>
    </w:p>
    <w:p w:rsidR="008F6D46" w:rsidRDefault="008F6D46" w:rsidP="008F6D46">
      <w:pPr>
        <w:pStyle w:val="22"/>
        <w:framePr w:w="15758" w:h="7751" w:hRule="exact" w:wrap="around" w:vAnchor="page" w:hAnchor="page" w:x="541" w:y="1215"/>
        <w:shd w:val="clear" w:color="auto" w:fill="auto"/>
        <w:ind w:right="200"/>
      </w:pPr>
      <w:r>
        <w:rPr>
          <w:color w:val="000000"/>
          <w:lang w:bidi="ru-RU"/>
        </w:rPr>
        <w:t>к приказу Министерства финансов Российской Федерации</w:t>
      </w:r>
    </w:p>
    <w:p w:rsidR="008F6D46" w:rsidRDefault="008F6D46" w:rsidP="008F6D46">
      <w:pPr>
        <w:pStyle w:val="22"/>
        <w:framePr w:w="15758" w:h="7751" w:hRule="exact" w:wrap="around" w:vAnchor="page" w:hAnchor="page" w:x="541" w:y="1215"/>
        <w:shd w:val="clear" w:color="auto" w:fill="auto"/>
        <w:spacing w:after="123"/>
        <w:ind w:right="200"/>
      </w:pPr>
      <w:r>
        <w:rPr>
          <w:color w:val="000000"/>
          <w:lang w:bidi="ru-RU"/>
        </w:rPr>
        <w:t>от 19 марта 2015 г. № 42н</w:t>
      </w:r>
    </w:p>
    <w:p w:rsidR="008F6D46" w:rsidRDefault="008F6D46" w:rsidP="008F6D46">
      <w:pPr>
        <w:pStyle w:val="32"/>
        <w:framePr w:w="15758" w:h="7751" w:hRule="exact" w:wrap="around" w:vAnchor="page" w:hAnchor="page" w:x="541" w:y="1215"/>
        <w:shd w:val="clear" w:color="auto" w:fill="auto"/>
        <w:spacing w:before="0" w:after="262"/>
        <w:ind w:left="60" w:right="1100"/>
      </w:pPr>
      <w:r>
        <w:rPr>
          <w:color w:val="000000"/>
          <w:lang w:bidi="ru-RU"/>
        </w:rPr>
        <w:t>Финансово-экономическое обоснование решений, предлагаемых к принятию</w:t>
      </w:r>
      <w:r>
        <w:rPr>
          <w:color w:val="000000"/>
          <w:lang w:bidi="ru-RU"/>
        </w:rPr>
        <w:br/>
        <w:t>проектом постановления Правительства Российской Федерации «О правилах определения ставок</w:t>
      </w:r>
      <w:r>
        <w:rPr>
          <w:color w:val="000000"/>
          <w:lang w:bidi="ru-RU"/>
        </w:rPr>
        <w:br/>
        <w:t>платы за негативное воздействие на окружающую среду и коэффициентов к ним»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right" w:leader="underscore" w:pos="929"/>
          <w:tab w:val="right" w:pos="2926"/>
          <w:tab w:val="left" w:leader="underscore" w:pos="3353"/>
          <w:tab w:val="right" w:pos="7428"/>
        </w:tabs>
        <w:spacing w:before="0" w:after="9" w:line="200" w:lineRule="exact"/>
        <w:ind w:left="60" w:right="2342"/>
      </w:pPr>
      <w:r>
        <w:rPr>
          <w:color w:val="000000"/>
          <w:lang w:bidi="ru-RU"/>
        </w:rPr>
        <w:t>от "</w:t>
      </w:r>
      <w:r>
        <w:rPr>
          <w:color w:val="000000"/>
          <w:lang w:bidi="ru-RU"/>
        </w:rPr>
        <w:tab/>
        <w:t>"</w:t>
      </w:r>
      <w:r>
        <w:rPr>
          <w:color w:val="000000"/>
          <w:lang w:bidi="ru-RU"/>
        </w:rPr>
        <w:tab/>
        <w:t xml:space="preserve">  20</w:t>
      </w:r>
      <w:r>
        <w:rPr>
          <w:color w:val="000000"/>
          <w:lang w:bidi="ru-RU"/>
        </w:rPr>
        <w:tab/>
        <w:t>г.</w:t>
      </w:r>
      <w:r>
        <w:rPr>
          <w:color w:val="000000"/>
          <w:lang w:bidi="ru-RU"/>
        </w:rPr>
        <w:tab/>
        <w:t>Дата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right" w:pos="5695"/>
          <w:tab w:val="center" w:pos="6286"/>
          <w:tab w:val="center" w:pos="7284"/>
          <w:tab w:val="center" w:pos="8364"/>
          <w:tab w:val="center" w:pos="8364"/>
          <w:tab w:val="right" w:pos="9906"/>
          <w:tab w:val="right" w:pos="11047"/>
          <w:tab w:val="center" w:pos="12538"/>
          <w:tab w:val="center" w:pos="12947"/>
          <w:tab w:val="right" w:pos="13362"/>
        </w:tabs>
        <w:spacing w:before="0" w:after="0" w:line="200" w:lineRule="exact"/>
        <w:ind w:left="60" w:right="2342"/>
      </w:pPr>
      <w:r>
        <w:rPr>
          <w:color w:val="000000"/>
          <w:lang w:bidi="ru-RU"/>
        </w:rPr>
        <w:t>Федеральный государственный орган</w:t>
      </w:r>
      <w:r>
        <w:rPr>
          <w:color w:val="000000"/>
          <w:lang w:bidi="ru-RU"/>
        </w:rPr>
        <w:tab/>
        <w:t>Министерство</w:t>
      </w:r>
      <w:r>
        <w:rPr>
          <w:color w:val="000000"/>
          <w:lang w:bidi="ru-RU"/>
        </w:rPr>
        <w:tab/>
        <w:t>природных</w:t>
      </w:r>
      <w:r>
        <w:rPr>
          <w:color w:val="000000"/>
          <w:lang w:bidi="ru-RU"/>
        </w:rPr>
        <w:tab/>
        <w:t>ресурсов</w:t>
      </w:r>
      <w:r>
        <w:rPr>
          <w:color w:val="000000"/>
          <w:lang w:bidi="ru-RU"/>
        </w:rPr>
        <w:tab/>
        <w:t>и</w:t>
      </w:r>
      <w:r>
        <w:rPr>
          <w:color w:val="000000"/>
          <w:lang w:bidi="ru-RU"/>
        </w:rPr>
        <w:tab/>
        <w:t>экологии</w:t>
      </w:r>
      <w:r>
        <w:rPr>
          <w:color w:val="000000"/>
          <w:lang w:bidi="ru-RU"/>
        </w:rPr>
        <w:tab/>
        <w:t>Российской</w:t>
      </w:r>
      <w:r>
        <w:rPr>
          <w:color w:val="000000"/>
          <w:lang w:bidi="ru-RU"/>
        </w:rPr>
        <w:tab/>
        <w:t>Федерации</w:t>
      </w:r>
      <w:r>
        <w:rPr>
          <w:color w:val="000000"/>
          <w:lang w:bidi="ru-RU"/>
        </w:rPr>
        <w:tab/>
        <w:t>Глава</w:t>
      </w:r>
      <w:r>
        <w:rPr>
          <w:color w:val="000000"/>
          <w:lang w:bidi="ru-RU"/>
        </w:rPr>
        <w:tab/>
        <w:t>по</w:t>
      </w:r>
      <w:r>
        <w:rPr>
          <w:color w:val="000000"/>
          <w:lang w:bidi="ru-RU"/>
        </w:rPr>
        <w:tab/>
        <w:t>БК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right" w:pos="9906"/>
          <w:tab w:val="right" w:pos="9785"/>
        </w:tabs>
        <w:spacing w:before="0" w:after="0" w:line="278" w:lineRule="exact"/>
        <w:ind w:left="60" w:right="4800" w:firstLine="4420"/>
        <w:jc w:val="left"/>
      </w:pPr>
      <w:r>
        <w:rPr>
          <w:color w:val="000000"/>
          <w:lang w:bidi="ru-RU"/>
        </w:rPr>
        <w:t>О правилах определения ставок платы за негативное воздействие на</w:t>
      </w:r>
      <w:r>
        <w:rPr>
          <w:color w:val="000000"/>
          <w:lang w:bidi="ru-RU"/>
        </w:rPr>
        <w:br/>
        <w:t>Наименование проекта акта</w:t>
      </w:r>
      <w:r>
        <w:rPr>
          <w:color w:val="000000"/>
          <w:lang w:bidi="ru-RU"/>
        </w:rPr>
        <w:tab/>
        <w:t>окружающую</w:t>
      </w:r>
      <w:r>
        <w:rPr>
          <w:color w:val="000000"/>
          <w:lang w:bidi="ru-RU"/>
        </w:rPr>
        <w:tab/>
        <w:t>среду и коэффициентов к ним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left" w:pos="4787"/>
        </w:tabs>
        <w:spacing w:before="0" w:after="0" w:line="278" w:lineRule="exact"/>
        <w:ind w:left="60" w:right="2342"/>
      </w:pPr>
      <w:r>
        <w:rPr>
          <w:color w:val="000000"/>
          <w:lang w:bidi="ru-RU"/>
        </w:rPr>
        <w:t>Вид проекта акта</w:t>
      </w:r>
      <w:r>
        <w:rPr>
          <w:color w:val="000000"/>
          <w:lang w:bidi="ru-RU"/>
        </w:rPr>
        <w:tab/>
        <w:t>проект постановления Правительства Российской Федерации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spacing w:before="0" w:after="0" w:line="278" w:lineRule="exact"/>
        <w:ind w:left="320" w:right="2342"/>
        <w:jc w:val="center"/>
      </w:pPr>
      <w:r>
        <w:rPr>
          <w:color w:val="000000"/>
          <w:lang w:bidi="ru-RU"/>
        </w:rPr>
        <w:t>Федеральный закон от 10 января 2002 года № 7-ФЗ «Об охране окружающей</w:t>
      </w:r>
      <w:r>
        <w:rPr>
          <w:color w:val="000000"/>
          <w:lang w:bidi="ru-RU"/>
        </w:rPr>
        <w:br/>
        <w:t>среды» (в редакции Федерального закона от 21 июля 2014 года № 219-ФЗ «О</w:t>
      </w:r>
      <w:r>
        <w:rPr>
          <w:color w:val="000000"/>
          <w:lang w:bidi="ru-RU"/>
        </w:rPr>
        <w:br/>
        <w:t>внесении изменений в Федеральный закон «Об охране окружающей среды» и</w:t>
      </w:r>
      <w:r>
        <w:rPr>
          <w:color w:val="000000"/>
          <w:lang w:bidi="ru-RU"/>
        </w:rPr>
        <w:br/>
        <w:t>отдельные законодательные акты Российской Федерации»)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right" w:pos="7844"/>
          <w:tab w:val="right" w:pos="7318"/>
          <w:tab w:val="right" w:pos="7918"/>
          <w:tab w:val="right" w:pos="8177"/>
          <w:tab w:val="left" w:pos="8373"/>
          <w:tab w:val="left" w:leader="underscore" w:pos="11436"/>
        </w:tabs>
        <w:spacing w:before="0" w:after="0" w:line="278" w:lineRule="exact"/>
        <w:ind w:left="60" w:right="2342"/>
      </w:pPr>
      <w:r>
        <w:rPr>
          <w:color w:val="000000"/>
          <w:lang w:bidi="ru-RU"/>
        </w:rPr>
        <w:t xml:space="preserve">Основание разработки проекта акта </w:t>
      </w:r>
      <w:r>
        <w:rPr>
          <w:color w:val="000000"/>
          <w:lang w:bidi="ru-RU"/>
        </w:rPr>
        <w:tab/>
      </w:r>
      <w:r>
        <w:rPr>
          <w:rStyle w:val="12"/>
        </w:rPr>
        <w:t>(далее</w:t>
      </w:r>
      <w:r>
        <w:rPr>
          <w:rStyle w:val="12"/>
        </w:rPr>
        <w:tab/>
        <w:t>-</w:t>
      </w:r>
      <w:r>
        <w:rPr>
          <w:rStyle w:val="12"/>
        </w:rPr>
        <w:tab/>
        <w:t>Закон</w:t>
      </w:r>
      <w:r>
        <w:rPr>
          <w:rStyle w:val="12"/>
        </w:rPr>
        <w:tab/>
        <w:t>№</w:t>
      </w:r>
      <w:r>
        <w:rPr>
          <w:rStyle w:val="12"/>
        </w:rPr>
        <w:tab/>
        <w:t>7-ФЗ)</w:t>
      </w:r>
      <w:r>
        <w:rPr>
          <w:color w:val="000000"/>
          <w:lang w:bidi="ru-RU"/>
        </w:rPr>
        <w:tab/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spacing w:before="0" w:after="0" w:line="278" w:lineRule="exact"/>
        <w:ind w:left="60" w:right="10960"/>
        <w:jc w:val="left"/>
      </w:pPr>
      <w:r>
        <w:rPr>
          <w:color w:val="000000"/>
          <w:lang w:bidi="ru-RU"/>
        </w:rPr>
        <w:t>Наименование вида экономической деятельности,</w:t>
      </w:r>
      <w:r>
        <w:rPr>
          <w:color w:val="000000"/>
          <w:lang w:bidi="ru-RU"/>
        </w:rPr>
        <w:br/>
        <w:t>характеризующего сферу деятельности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right" w:pos="6941"/>
          <w:tab w:val="right" w:pos="9906"/>
          <w:tab w:val="right" w:pos="12559"/>
          <w:tab w:val="right" w:pos="13362"/>
        </w:tabs>
        <w:spacing w:before="0" w:after="0" w:line="278" w:lineRule="exact"/>
        <w:ind w:left="60" w:right="880" w:firstLine="4640"/>
        <w:jc w:val="left"/>
      </w:pPr>
      <w:r>
        <w:rPr>
          <w:color w:val="000000"/>
          <w:lang w:bidi="ru-RU"/>
        </w:rPr>
        <w:t>Деятельность органов государственного управления и местного</w:t>
      </w:r>
      <w:r>
        <w:rPr>
          <w:color w:val="000000"/>
          <w:lang w:bidi="ru-RU"/>
        </w:rPr>
        <w:br/>
        <w:t>реализации решения</w:t>
      </w:r>
      <w:r>
        <w:rPr>
          <w:color w:val="000000"/>
          <w:lang w:bidi="ru-RU"/>
        </w:rPr>
        <w:tab/>
        <w:t>самоуправления</w:t>
      </w:r>
      <w:r>
        <w:rPr>
          <w:color w:val="000000"/>
          <w:lang w:bidi="ru-RU"/>
        </w:rPr>
        <w:tab/>
        <w:t>по вопросам общего характера</w:t>
      </w:r>
      <w:r>
        <w:rPr>
          <w:color w:val="000000"/>
          <w:lang w:bidi="ru-RU"/>
        </w:rPr>
        <w:tab/>
        <w:t>по</w:t>
      </w:r>
      <w:r>
        <w:rPr>
          <w:color w:val="000000"/>
          <w:lang w:bidi="ru-RU"/>
        </w:rPr>
        <w:tab/>
        <w:t>ОКВЭД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spacing w:before="0" w:after="0" w:line="278" w:lineRule="exact"/>
        <w:ind w:left="60" w:right="10720"/>
        <w:jc w:val="left"/>
      </w:pPr>
      <w:r>
        <w:rPr>
          <w:color w:val="000000"/>
          <w:lang w:bidi="ru-RU"/>
        </w:rPr>
        <w:t>Наименование государственной программы</w:t>
      </w:r>
      <w:r>
        <w:rPr>
          <w:color w:val="000000"/>
          <w:lang w:bidi="ru-RU"/>
        </w:rPr>
        <w:br/>
        <w:t>Российской Федерации, к сфере реализации которой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right" w:pos="7844"/>
        </w:tabs>
        <w:spacing w:before="0" w:after="0" w:line="278" w:lineRule="exact"/>
        <w:ind w:left="60" w:right="2342"/>
      </w:pPr>
      <w:r>
        <w:rPr>
          <w:color w:val="000000"/>
          <w:lang w:bidi="ru-RU"/>
        </w:rPr>
        <w:t>относится проект акта (при ее наличии)</w:t>
      </w:r>
      <w:r>
        <w:rPr>
          <w:color w:val="000000"/>
          <w:lang w:bidi="ru-RU"/>
        </w:rPr>
        <w:tab/>
        <w:t>-</w:t>
      </w:r>
    </w:p>
    <w:p w:rsidR="008F6D46" w:rsidRDefault="008F6D46" w:rsidP="008F6D46">
      <w:pPr>
        <w:pStyle w:val="23"/>
        <w:framePr w:w="15758" w:h="7751" w:hRule="exact" w:wrap="around" w:vAnchor="page" w:hAnchor="page" w:x="541" w:y="1215"/>
        <w:shd w:val="clear" w:color="auto" w:fill="auto"/>
        <w:tabs>
          <w:tab w:val="center" w:pos="12538"/>
          <w:tab w:val="right" w:pos="13362"/>
        </w:tabs>
        <w:spacing w:before="0" w:after="202" w:line="200" w:lineRule="exact"/>
        <w:ind w:left="60" w:right="2342"/>
      </w:pPr>
      <w:r>
        <w:rPr>
          <w:color w:val="000000"/>
          <w:lang w:bidi="ru-RU"/>
        </w:rPr>
        <w:t>Единица измерения: тыс. руб.</w:t>
      </w:r>
      <w:r>
        <w:rPr>
          <w:color w:val="000000"/>
          <w:lang w:bidi="ru-RU"/>
        </w:rPr>
        <w:tab/>
        <w:t>по</w:t>
      </w:r>
      <w:r>
        <w:rPr>
          <w:color w:val="000000"/>
          <w:lang w:bidi="ru-RU"/>
        </w:rPr>
        <w:tab/>
        <w:t>ОКЕИ</w:t>
      </w:r>
    </w:p>
    <w:p w:rsidR="008F6D46" w:rsidRDefault="008F6D46" w:rsidP="008F6D46">
      <w:pPr>
        <w:pStyle w:val="42"/>
        <w:framePr w:w="15758" w:h="7751" w:hRule="exact" w:wrap="around" w:vAnchor="page" w:hAnchor="page" w:x="541" w:y="1215"/>
        <w:numPr>
          <w:ilvl w:val="0"/>
          <w:numId w:val="3"/>
        </w:numPr>
        <w:shd w:val="clear" w:color="auto" w:fill="auto"/>
        <w:tabs>
          <w:tab w:val="left" w:pos="4890"/>
        </w:tabs>
        <w:spacing w:before="0" w:after="0" w:line="190" w:lineRule="exact"/>
        <w:ind w:left="4560" w:right="2342"/>
      </w:pPr>
      <w:r>
        <w:rPr>
          <w:color w:val="000000"/>
          <w:lang w:bidi="ru-RU"/>
        </w:rPr>
        <w:t>Сведения о финансовом обеспечении реализации проекта акта</w:t>
      </w:r>
    </w:p>
    <w:p w:rsidR="008F6D46" w:rsidRDefault="008F6D46" w:rsidP="008F6D46">
      <w:pPr>
        <w:pStyle w:val="af7"/>
        <w:framePr w:wrap="around" w:vAnchor="page" w:hAnchor="page" w:x="6263" w:y="8937"/>
        <w:shd w:val="clear" w:color="auto" w:fill="auto"/>
        <w:spacing w:line="190" w:lineRule="exact"/>
      </w:pPr>
      <w:r>
        <w:rPr>
          <w:color w:val="000000"/>
          <w:lang w:bidi="ru-RU"/>
        </w:rPr>
        <w:t>1.1. Общий объем финансового обеспечения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67"/>
        <w:gridCol w:w="1867"/>
        <w:gridCol w:w="1027"/>
        <w:gridCol w:w="1032"/>
        <w:gridCol w:w="1027"/>
        <w:gridCol w:w="1032"/>
        <w:gridCol w:w="1027"/>
        <w:gridCol w:w="1032"/>
        <w:gridCol w:w="1027"/>
        <w:gridCol w:w="1046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5pt0pt"/>
              </w:rPr>
              <w:t>Наименование источника финансового обеспечения</w:t>
            </w:r>
          </w:p>
        </w:tc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Объем финансового обеспечения</w:t>
            </w:r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67" w:type="dxa"/>
            <w:vMerge/>
            <w:shd w:val="clear" w:color="auto" w:fill="FFFFFF"/>
          </w:tcPr>
          <w:p w:rsidR="008F6D46" w:rsidRDefault="008F6D46" w:rsidP="00184745">
            <w:pPr>
              <w:framePr w:w="15586" w:h="1608" w:wrap="around" w:vAnchor="page" w:hAnchor="page" w:x="546" w:y="9223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Итого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в том числе по годам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67" w:type="dxa"/>
            <w:vMerge/>
            <w:shd w:val="clear" w:color="auto" w:fill="FFFFFF"/>
          </w:tcPr>
          <w:p w:rsidR="008F6D46" w:rsidRPr="008F6D46" w:rsidRDefault="008F6D46" w:rsidP="00184745">
            <w:pPr>
              <w:framePr w:w="15586" w:h="1608" w:wrap="around" w:vAnchor="page" w:hAnchor="page" w:x="546" w:y="9223"/>
              <w:rPr>
                <w:lang w:val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86" w:h="1608" w:wrap="around" w:vAnchor="page" w:hAnchor="page" w:x="546" w:y="9223"/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+ 1 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+ 2 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+ 3 *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10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120" w:line="170" w:lineRule="exact"/>
              <w:ind w:left="60"/>
              <w:jc w:val="left"/>
            </w:pPr>
            <w:r>
              <w:rPr>
                <w:rStyle w:val="85pt0pt"/>
              </w:rPr>
              <w:t>Общий объем финансового обеспечения</w:t>
            </w:r>
          </w:p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120" w:after="0" w:line="170" w:lineRule="exact"/>
              <w:ind w:left="60"/>
              <w:jc w:val="left"/>
            </w:pPr>
            <w:r>
              <w:rPr>
                <w:rStyle w:val="85pt0pt"/>
              </w:rPr>
              <w:t>на реализацию решения, предусмотренного проектом акта, 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86" w:h="1608" w:wrap="around" w:vAnchor="page" w:hAnchor="page" w:x="546" w:y="92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</w:tbl>
    <w:p w:rsidR="008F6D46" w:rsidRDefault="008F6D46" w:rsidP="008F6D46">
      <w:pPr>
        <w:pStyle w:val="23"/>
        <w:framePr w:wrap="around" w:vAnchor="page" w:hAnchor="page" w:x="14816" w:y="2794"/>
        <w:shd w:val="clear" w:color="auto" w:fill="auto"/>
        <w:spacing w:before="0" w:after="0" w:line="200" w:lineRule="exact"/>
        <w:ind w:left="100"/>
        <w:jc w:val="left"/>
      </w:pPr>
      <w:r>
        <w:rPr>
          <w:color w:val="000000"/>
          <w:lang w:bidi="ru-RU"/>
        </w:rPr>
        <w:t>Коды</w:t>
      </w:r>
    </w:p>
    <w:p w:rsidR="008F6D46" w:rsidRDefault="008F6D46" w:rsidP="008F6D46">
      <w:pPr>
        <w:pStyle w:val="23"/>
        <w:framePr w:w="891" w:h="642" w:hRule="exact" w:wrap="around" w:vAnchor="page" w:hAnchor="page" w:x="14767" w:y="3261"/>
        <w:shd w:val="clear" w:color="auto" w:fill="auto"/>
        <w:spacing w:before="0" w:after="9" w:line="200" w:lineRule="exact"/>
        <w:ind w:left="100"/>
        <w:jc w:val="left"/>
      </w:pPr>
      <w:r>
        <w:rPr>
          <w:rStyle w:val="12"/>
        </w:rPr>
        <w:t>.08.2015</w:t>
      </w:r>
    </w:p>
    <w:p w:rsidR="008F6D46" w:rsidRDefault="008F6D46" w:rsidP="008F6D46">
      <w:pPr>
        <w:pStyle w:val="23"/>
        <w:framePr w:w="891" w:h="642" w:hRule="exact" w:wrap="around" w:vAnchor="page" w:hAnchor="page" w:x="14767" w:y="3261"/>
        <w:shd w:val="clear" w:color="auto" w:fill="auto"/>
        <w:spacing w:before="0" w:after="0" w:line="200" w:lineRule="exact"/>
        <w:ind w:left="260"/>
        <w:jc w:val="left"/>
      </w:pPr>
      <w:r>
        <w:rPr>
          <w:color w:val="000000"/>
          <w:lang w:bidi="ru-RU"/>
        </w:rPr>
        <w:t>051</w:t>
      </w:r>
    </w:p>
    <w:p w:rsidR="008F6D46" w:rsidRDefault="008F6D46" w:rsidP="008F6D46">
      <w:pPr>
        <w:pStyle w:val="23"/>
        <w:framePr w:wrap="around" w:vAnchor="page" w:hAnchor="page" w:x="14835" w:y="6898"/>
        <w:shd w:val="clear" w:color="auto" w:fill="auto"/>
        <w:spacing w:before="0" w:after="0" w:line="200" w:lineRule="exact"/>
        <w:ind w:left="100"/>
        <w:jc w:val="left"/>
      </w:pPr>
      <w:r>
        <w:rPr>
          <w:color w:val="000000"/>
          <w:lang w:bidi="ru-RU"/>
        </w:rPr>
        <w:t>84.11</w:t>
      </w:r>
    </w:p>
    <w:p w:rsidR="008F6D46" w:rsidRDefault="008F6D46" w:rsidP="008F6D46">
      <w:pPr>
        <w:pStyle w:val="23"/>
        <w:framePr w:wrap="around" w:vAnchor="page" w:hAnchor="page" w:x="14912" w:y="8031"/>
        <w:shd w:val="clear" w:color="auto" w:fill="auto"/>
        <w:spacing w:before="0" w:after="0" w:line="200" w:lineRule="exact"/>
        <w:ind w:left="100"/>
        <w:jc w:val="left"/>
      </w:pPr>
      <w:r>
        <w:rPr>
          <w:color w:val="000000"/>
          <w:lang w:bidi="ru-RU"/>
        </w:rPr>
        <w:t>384</w:t>
      </w:r>
    </w:p>
    <w:p w:rsidR="008F6D46" w:rsidRDefault="008F6D46" w:rsidP="008F6D46">
      <w:pPr>
        <w:rPr>
          <w:sz w:val="2"/>
          <w:szCs w:val="2"/>
        </w:rPr>
        <w:sectPr w:rsidR="008F6D4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6D46" w:rsidRDefault="008F6D46" w:rsidP="008F6D46">
      <w:pPr>
        <w:pStyle w:val="af4"/>
        <w:framePr w:wrap="around" w:vAnchor="page" w:hAnchor="page" w:x="12128" w:y="434"/>
        <w:shd w:val="clear" w:color="auto" w:fill="auto"/>
        <w:spacing w:line="120" w:lineRule="exact"/>
        <w:ind w:left="20"/>
      </w:pPr>
      <w:r>
        <w:rPr>
          <w:color w:val="000000"/>
          <w:lang w:bidi="ru-RU"/>
        </w:rPr>
        <w:lastRenderedPageBreak/>
        <w:t xml:space="preserve">Подготовлено с использованием системы </w:t>
      </w:r>
      <w:proofErr w:type="spellStart"/>
      <w:r>
        <w:rPr>
          <w:rStyle w:val="0pt"/>
        </w:rPr>
        <w:t>КонсультантПлюс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67"/>
        <w:gridCol w:w="1867"/>
        <w:gridCol w:w="1027"/>
        <w:gridCol w:w="1032"/>
        <w:gridCol w:w="1027"/>
        <w:gridCol w:w="1032"/>
        <w:gridCol w:w="1027"/>
        <w:gridCol w:w="1032"/>
        <w:gridCol w:w="1027"/>
        <w:gridCol w:w="1056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85pt0pt"/>
              </w:rPr>
              <w:t>в том числе в разрезе источников:</w:t>
            </w:r>
          </w:p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85pt0pt"/>
              </w:rPr>
              <w:t>бюджетные ассигнования федерального бюджета,</w:t>
            </w:r>
          </w:p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230" w:lineRule="exact"/>
              <w:ind w:left="60"/>
              <w:jc w:val="left"/>
            </w:pPr>
            <w:proofErr w:type="gramStart"/>
            <w:r>
              <w:rPr>
                <w:rStyle w:val="85pt0pt"/>
              </w:rPr>
              <w:t>предусмотренные</w:t>
            </w:r>
            <w:proofErr w:type="gramEnd"/>
            <w:r>
              <w:rPr>
                <w:rStyle w:val="85pt0pt"/>
              </w:rPr>
              <w:t xml:space="preserve"> федеральным законом о федеральном бюджете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85pt0pt"/>
              </w:rPr>
              <w:t>дополнительные бюджетные ассигнования федерального бюджета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85pt0pt"/>
              </w:rPr>
              <w:t>бюджетные ассигнования бюджетов субъектов Российской Федерации и местных бюджетов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85pt0pt"/>
              </w:rPr>
              <w:t>кредитные и заемные средства 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85pt0pt"/>
              </w:rPr>
              <w:t>собственные средства участников инвестиционного проекта 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  <w:lang w:val="ru-RU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314" w:wrap="around" w:vAnchor="page" w:hAnchor="page" w:x="623" w:y="1269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85pt0pt"/>
              </w:rPr>
              <w:t>иные источники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314" w:wrap="around" w:vAnchor="page" w:hAnchor="page" w:x="623" w:y="1269"/>
              <w:rPr>
                <w:sz w:val="10"/>
                <w:szCs w:val="10"/>
              </w:rPr>
            </w:pPr>
          </w:p>
        </w:tc>
      </w:tr>
    </w:tbl>
    <w:p w:rsidR="008F6D46" w:rsidRDefault="008F6D46" w:rsidP="008F6D46">
      <w:pPr>
        <w:pStyle w:val="af7"/>
        <w:framePr w:wrap="around" w:vAnchor="page" w:hAnchor="page" w:x="5557" w:y="3772"/>
        <w:shd w:val="clear" w:color="auto" w:fill="auto"/>
        <w:spacing w:line="190" w:lineRule="exact"/>
      </w:pPr>
      <w:r>
        <w:rPr>
          <w:color w:val="000000"/>
          <w:lang w:bidi="ru-RU"/>
        </w:rPr>
        <w:t>1.2. Объем финансового обеспечения в разрезе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2146"/>
        <w:gridCol w:w="1032"/>
        <w:gridCol w:w="1027"/>
        <w:gridCol w:w="1032"/>
        <w:gridCol w:w="1027"/>
        <w:gridCol w:w="1032"/>
        <w:gridCol w:w="1027"/>
        <w:gridCol w:w="1032"/>
        <w:gridCol w:w="1027"/>
        <w:gridCol w:w="1056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Наименование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0pt"/>
              </w:rPr>
              <w:t>Направление</w:t>
            </w:r>
          </w:p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85pt0pt"/>
              </w:rPr>
              <w:t>расходов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Объем финансового обеспечения</w:t>
            </w:r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57" w:type="dxa"/>
            <w:vMerge/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Итого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в том числе по годам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57" w:type="dxa"/>
            <w:vMerge/>
            <w:shd w:val="clear" w:color="auto" w:fill="FFFFFF"/>
          </w:tcPr>
          <w:p w:rsidR="008F6D46" w:rsidRPr="008F6D46" w:rsidRDefault="008F6D46" w:rsidP="00184745">
            <w:pPr>
              <w:framePr w:w="15595" w:h="2966" w:wrap="around" w:vAnchor="page" w:hAnchor="page" w:x="623" w:y="4058"/>
              <w:rPr>
                <w:lang w:val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966" w:wrap="around" w:vAnchor="page" w:hAnchor="page" w:x="623" w:y="4058"/>
              <w:rPr>
                <w:lang w:val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2966" w:wrap="around" w:vAnchor="page" w:hAnchor="page" w:x="623" w:y="4058"/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+ 1 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+ 2 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+ 3 *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11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15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57" w:type="dxa"/>
            <w:vMerge/>
            <w:shd w:val="clear" w:color="auto" w:fill="FFFFFF"/>
            <w:vAlign w:val="center"/>
          </w:tcPr>
          <w:p w:rsidR="008F6D46" w:rsidRDefault="008F6D46" w:rsidP="00184745">
            <w:pPr>
              <w:framePr w:w="15595" w:h="2966" w:wrap="around" w:vAnchor="page" w:hAnchor="page" w:x="623" w:y="4058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85pt0pt"/>
              </w:rPr>
              <w:t>Итого по мероприятию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57" w:type="dxa"/>
            <w:vMerge/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ind w:left="60"/>
              <w:jc w:val="left"/>
            </w:pPr>
            <w:r>
              <w:rPr>
                <w:rStyle w:val="85pt0pt"/>
              </w:rPr>
              <w:t>Итого по мероприятию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jc w:val="center"/>
            </w:pPr>
            <w:proofErr w:type="spellStart"/>
            <w:r>
              <w:rPr>
                <w:rStyle w:val="85pt0pt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2966" w:wrap="around" w:vAnchor="page" w:hAnchor="page" w:x="623" w:y="4058"/>
              <w:shd w:val="clear" w:color="auto" w:fill="auto"/>
              <w:spacing w:before="0" w:after="0" w:line="170" w:lineRule="exact"/>
              <w:ind w:right="100"/>
              <w:jc w:val="righ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2966" w:wrap="around" w:vAnchor="page" w:hAnchor="page" w:x="623" w:y="4058"/>
              <w:rPr>
                <w:sz w:val="10"/>
                <w:szCs w:val="10"/>
              </w:rPr>
            </w:pPr>
          </w:p>
        </w:tc>
      </w:tr>
    </w:tbl>
    <w:p w:rsidR="008F6D46" w:rsidRDefault="008F6D46" w:rsidP="008F6D46">
      <w:pPr>
        <w:pStyle w:val="af7"/>
        <w:framePr w:wrap="around" w:vAnchor="page" w:hAnchor="page" w:x="6685" w:y="7202"/>
        <w:shd w:val="clear" w:color="auto" w:fill="auto"/>
        <w:spacing w:line="190" w:lineRule="exact"/>
      </w:pPr>
      <w:r>
        <w:rPr>
          <w:color w:val="000000"/>
          <w:lang w:bidi="ru-RU"/>
        </w:rPr>
        <w:t>1.3. Кредитные и заемные средства 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1214"/>
        <w:gridCol w:w="2150"/>
        <w:gridCol w:w="1032"/>
        <w:gridCol w:w="1027"/>
        <w:gridCol w:w="1032"/>
        <w:gridCol w:w="1027"/>
        <w:gridCol w:w="1032"/>
        <w:gridCol w:w="1027"/>
        <w:gridCol w:w="1032"/>
        <w:gridCol w:w="1027"/>
        <w:gridCol w:w="1056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0pt"/>
              </w:rPr>
              <w:t>Наименование</w:t>
            </w:r>
          </w:p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85pt0pt"/>
              </w:rPr>
              <w:t>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120" w:line="170" w:lineRule="exact"/>
              <w:jc w:val="center"/>
            </w:pPr>
            <w:r>
              <w:rPr>
                <w:rStyle w:val="85pt0pt"/>
              </w:rPr>
              <w:t>Дата</w:t>
            </w:r>
          </w:p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120" w:after="0" w:line="170" w:lineRule="exact"/>
              <w:jc w:val="center"/>
            </w:pPr>
            <w:r>
              <w:rPr>
                <w:rStyle w:val="85pt0pt"/>
              </w:rPr>
              <w:t>привлечения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Срок привлечения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Ставка,</w:t>
            </w:r>
          </w:p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85pt0pt"/>
              </w:rPr>
              <w:t>%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Объем финансового обеспечения</w:t>
            </w:r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38" w:type="dxa"/>
            <w:vMerge/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Итого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в том числе по годам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38" w:type="dxa"/>
            <w:vMerge/>
            <w:shd w:val="clear" w:color="auto" w:fill="FFFFFF"/>
          </w:tcPr>
          <w:p w:rsidR="008F6D46" w:rsidRPr="008F6D46" w:rsidRDefault="008F6D46" w:rsidP="00184745">
            <w:pPr>
              <w:framePr w:w="15595" w:h="1891" w:wrap="around" w:vAnchor="page" w:hAnchor="page" w:x="623" w:y="7485"/>
              <w:rPr>
                <w:lang w:val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1891" w:wrap="around" w:vAnchor="page" w:hAnchor="page" w:x="623" w:y="7485"/>
              <w:rPr>
                <w:lang w:val="ru-RU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1891" w:wrap="around" w:vAnchor="page" w:hAnchor="page" w:x="623" w:y="7485"/>
              <w:rPr>
                <w:lang w:val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1891" w:wrap="around" w:vAnchor="page" w:hAnchor="page" w:x="623" w:y="7485"/>
              <w:rPr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1891" w:wrap="around" w:vAnchor="page" w:hAnchor="page" w:x="623" w:y="7485"/>
              <w:rPr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+ 2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12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891" w:wrap="around" w:vAnchor="page" w:hAnchor="page" w:x="623" w:y="7485"/>
              <w:shd w:val="clear" w:color="auto" w:fill="auto"/>
              <w:spacing w:before="0" w:after="0" w:line="170" w:lineRule="exact"/>
              <w:ind w:right="100"/>
              <w:jc w:val="righ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891" w:wrap="around" w:vAnchor="page" w:hAnchor="page" w:x="623" w:y="7485"/>
              <w:rPr>
                <w:sz w:val="10"/>
                <w:szCs w:val="10"/>
              </w:rPr>
            </w:pPr>
          </w:p>
        </w:tc>
      </w:tr>
    </w:tbl>
    <w:p w:rsidR="008F6D46" w:rsidRDefault="008F6D46" w:rsidP="008F6D46">
      <w:pPr>
        <w:pStyle w:val="af7"/>
        <w:framePr w:wrap="around" w:vAnchor="page" w:hAnchor="page" w:x="4309" w:y="9551"/>
        <w:shd w:val="clear" w:color="auto" w:fill="auto"/>
        <w:spacing w:line="190" w:lineRule="exact"/>
      </w:pPr>
      <w:r>
        <w:rPr>
          <w:color w:val="000000"/>
          <w:lang w:bidi="ru-RU"/>
        </w:rPr>
        <w:t>1.4. Налоговые льготы, льготы по социальным взносам и таможенные преференции 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67"/>
        <w:gridCol w:w="1867"/>
        <w:gridCol w:w="1027"/>
        <w:gridCol w:w="1032"/>
        <w:gridCol w:w="1027"/>
        <w:gridCol w:w="1032"/>
        <w:gridCol w:w="2059"/>
        <w:gridCol w:w="1027"/>
        <w:gridCol w:w="1056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Наименование показателя</w:t>
            </w:r>
          </w:p>
        </w:tc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Объем финансового обеспечения</w:t>
            </w:r>
          </w:p>
        </w:tc>
      </w:tr>
      <w:tr w:rsidR="008F6D46" w:rsidRP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67" w:type="dxa"/>
            <w:vMerge/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Итого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в том числе по годам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67" w:type="dxa"/>
            <w:vMerge/>
            <w:shd w:val="clear" w:color="auto" w:fill="FFFFFF"/>
          </w:tcPr>
          <w:p w:rsidR="008F6D46" w:rsidRPr="008F6D46" w:rsidRDefault="008F6D46" w:rsidP="00184745">
            <w:pPr>
              <w:framePr w:w="15595" w:h="1637" w:wrap="around" w:vAnchor="page" w:hAnchor="page" w:x="623" w:y="9837"/>
              <w:rPr>
                <w:lang w:val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D46" w:rsidRPr="008F6D46" w:rsidRDefault="008F6D46" w:rsidP="00184745">
            <w:pPr>
              <w:framePr w:w="15595" w:h="1637" w:wrap="around" w:vAnchor="page" w:hAnchor="page" w:x="623" w:y="9837"/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20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 xml:space="preserve">N </w:t>
            </w:r>
            <w:r>
              <w:rPr>
                <w:rStyle w:val="85pt0pt"/>
              </w:rPr>
              <w:t>+ 2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5595" w:h="1637" w:wrap="around" w:vAnchor="page" w:hAnchor="page" w:x="623" w:y="983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5595" w:h="1637" w:wrap="around" w:vAnchor="page" w:hAnchor="page" w:x="623" w:y="9837"/>
              <w:rPr>
                <w:sz w:val="10"/>
                <w:szCs w:val="10"/>
              </w:rPr>
            </w:pPr>
          </w:p>
        </w:tc>
      </w:tr>
    </w:tbl>
    <w:p w:rsidR="008F6D46" w:rsidRDefault="008F6D46" w:rsidP="008F6D46">
      <w:pPr>
        <w:rPr>
          <w:sz w:val="2"/>
          <w:szCs w:val="2"/>
        </w:rPr>
        <w:sectPr w:rsidR="008F6D4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6D46" w:rsidRDefault="008F6D46" w:rsidP="008F6D46">
      <w:pPr>
        <w:pStyle w:val="af4"/>
        <w:framePr w:wrap="around" w:vAnchor="page" w:hAnchor="page" w:x="12323" w:y="434"/>
        <w:shd w:val="clear" w:color="auto" w:fill="auto"/>
        <w:spacing w:line="120" w:lineRule="exact"/>
        <w:ind w:left="20"/>
      </w:pPr>
      <w:r>
        <w:rPr>
          <w:color w:val="000000"/>
          <w:lang w:bidi="ru-RU"/>
        </w:rPr>
        <w:lastRenderedPageBreak/>
        <w:t xml:space="preserve">Подготовлено с использованием системы </w:t>
      </w:r>
      <w:proofErr w:type="spellStart"/>
      <w:r>
        <w:rPr>
          <w:rStyle w:val="0pt"/>
        </w:rPr>
        <w:t>КонсультантПлюс</w:t>
      </w:r>
      <w:proofErr w:type="spellEnd"/>
    </w:p>
    <w:p w:rsidR="008F6D46" w:rsidRDefault="008F6D46" w:rsidP="008F6D46">
      <w:pPr>
        <w:pStyle w:val="22"/>
        <w:framePr w:wrap="around" w:vAnchor="page" w:hAnchor="page" w:x="812" w:y="1240"/>
        <w:shd w:val="clear" w:color="auto" w:fill="auto"/>
        <w:spacing w:line="170" w:lineRule="exact"/>
        <w:ind w:left="4880"/>
        <w:jc w:val="left"/>
      </w:pPr>
      <w:proofErr w:type="gramStart"/>
      <w:r>
        <w:rPr>
          <w:color w:val="000000"/>
          <w:lang w:bidi="ru-RU"/>
        </w:rPr>
        <w:t>Всего [</w:t>
      </w:r>
      <w:proofErr w:type="gramEnd"/>
    </w:p>
    <w:p w:rsidR="008F6D46" w:rsidRDefault="008F6D46" w:rsidP="008F6D46">
      <w:pPr>
        <w:pStyle w:val="af7"/>
        <w:framePr w:wrap="around" w:vAnchor="page" w:hAnchor="page" w:x="7062" w:y="1741"/>
        <w:shd w:val="clear" w:color="auto" w:fill="auto"/>
        <w:spacing w:line="190" w:lineRule="exact"/>
      </w:pPr>
      <w:r>
        <w:rPr>
          <w:color w:val="000000"/>
          <w:lang w:bidi="ru-RU"/>
        </w:rPr>
        <w:t>1.5. Государственные гарантии 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2054"/>
        <w:gridCol w:w="2059"/>
        <w:gridCol w:w="2083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Наименование гарантии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Дата привлечения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85pt0pt"/>
              </w:rPr>
              <w:t>Срок, на который выдана гарантия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Сумма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39" w:type="dxa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3536" w:h="1589" w:wrap="around" w:vAnchor="page" w:hAnchor="page" w:x="817" w:y="202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3536" w:h="1589" w:wrap="around" w:vAnchor="page" w:hAnchor="page" w:x="817" w:y="2023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3536" w:h="1589" w:wrap="around" w:vAnchor="page" w:hAnchor="page" w:x="817" w:y="2023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framePr w:w="13536" w:h="1589" w:wrap="around" w:vAnchor="page" w:hAnchor="page" w:x="817" w:y="2023"/>
              <w:rPr>
                <w:sz w:val="10"/>
                <w:szCs w:val="10"/>
              </w:rPr>
            </w:pP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ind w:right="100"/>
              <w:jc w:val="right"/>
            </w:pPr>
            <w:r>
              <w:rPr>
                <w:rStyle w:val="85pt0pt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3536" w:h="1589" w:wrap="around" w:vAnchor="page" w:hAnchor="page" w:x="817" w:y="2023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</w:tbl>
    <w:p w:rsidR="008F6D46" w:rsidRDefault="008F6D46" w:rsidP="008F6D46">
      <w:pPr>
        <w:pStyle w:val="42"/>
        <w:framePr w:w="14760" w:h="224" w:hRule="exact" w:wrap="around" w:vAnchor="page" w:hAnchor="page" w:x="812" w:y="3772"/>
        <w:shd w:val="clear" w:color="auto" w:fill="auto"/>
        <w:spacing w:before="0" w:after="0" w:line="190" w:lineRule="exact"/>
        <w:ind w:left="3420"/>
        <w:jc w:val="left"/>
      </w:pPr>
      <w:r>
        <w:rPr>
          <w:color w:val="000000"/>
          <w:lang w:bidi="ru-RU"/>
        </w:rPr>
        <w:t>1.6. Финансовый эффект и макроэкономические последствия от реализации проекта акта *</w:t>
      </w:r>
    </w:p>
    <w:p w:rsidR="008F6D46" w:rsidRDefault="008F6D46" w:rsidP="008F6D46">
      <w:pPr>
        <w:pStyle w:val="25"/>
        <w:framePr w:w="1752" w:h="211" w:hRule="exact" w:wrap="around" w:vAnchor="page" w:hAnchor="page" w:x="889" w:y="4082"/>
        <w:shd w:val="clear" w:color="auto" w:fill="auto"/>
        <w:spacing w:line="170" w:lineRule="exact"/>
      </w:pPr>
      <w:r>
        <w:rPr>
          <w:color w:val="000000"/>
          <w:lang w:bidi="ru-RU"/>
        </w:rPr>
        <w:t>Финансовый эффект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07"/>
        <w:gridCol w:w="5170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0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Наименование показателя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Планируемое значение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07" w:type="dxa"/>
            <w:vMerge/>
            <w:shd w:val="clear" w:color="auto" w:fill="FFFFFF"/>
          </w:tcPr>
          <w:p w:rsidR="008F6D46" w:rsidRDefault="008F6D46" w:rsidP="00184745">
            <w:pPr>
              <w:framePr w:w="11477" w:h="2650" w:wrap="around" w:vAnchor="page" w:hAnchor="page" w:x="817" w:y="4288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 дату окончания проекта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Объем инвестиций в проект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Срок окупаемости проекта (дисконтированный), лет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 xml:space="preserve">Чистая приведенная стоимость проекта </w:t>
            </w:r>
            <w:r w:rsidRPr="00A23738">
              <w:rPr>
                <w:rStyle w:val="85pt0pt"/>
                <w:lang w:eastAsia="en-US" w:bidi="en-US"/>
              </w:rPr>
              <w:t>(</w:t>
            </w:r>
            <w:r>
              <w:rPr>
                <w:rStyle w:val="85pt0pt"/>
                <w:lang w:val="en-US" w:eastAsia="en-US" w:bidi="en-US"/>
              </w:rPr>
              <w:t>NRV</w:t>
            </w:r>
            <w:r w:rsidRPr="00A23738">
              <w:rPr>
                <w:rStyle w:val="85pt0pt"/>
                <w:lang w:eastAsia="en-US" w:bidi="en-US"/>
              </w:rPr>
              <w:t>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 xml:space="preserve">Внутренняя норма доходности </w:t>
            </w:r>
            <w:r>
              <w:rPr>
                <w:rStyle w:val="85pt0pt"/>
                <w:lang w:val="en-US" w:eastAsia="en-US" w:bidi="en-US"/>
              </w:rPr>
              <w:t xml:space="preserve">(IRR), </w:t>
            </w:r>
            <w:r>
              <w:rPr>
                <w:rStyle w:val="85pt0pt"/>
              </w:rPr>
              <w:t>%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 xml:space="preserve">Средневзвешенная стоимость капитала </w:t>
            </w:r>
            <w:r>
              <w:rPr>
                <w:rStyle w:val="85pt0pt"/>
                <w:lang w:val="en-US" w:eastAsia="en-US" w:bidi="en-US"/>
              </w:rPr>
              <w:t xml:space="preserve">(WACC), </w:t>
            </w:r>
            <w:r>
              <w:rPr>
                <w:rStyle w:val="85pt0pt"/>
              </w:rPr>
              <w:t>%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 xml:space="preserve">Рентабельность на собственный капитал </w:t>
            </w:r>
            <w:r w:rsidRPr="00A23738">
              <w:rPr>
                <w:rStyle w:val="85pt0pt"/>
                <w:lang w:eastAsia="en-US" w:bidi="en-US"/>
              </w:rPr>
              <w:t>(</w:t>
            </w:r>
            <w:r>
              <w:rPr>
                <w:rStyle w:val="85pt0pt"/>
                <w:lang w:val="en-US" w:eastAsia="en-US" w:bidi="en-US"/>
              </w:rPr>
              <w:t>ROE</w:t>
            </w:r>
            <w:r w:rsidRPr="00A23738">
              <w:rPr>
                <w:rStyle w:val="85pt0pt"/>
                <w:lang w:eastAsia="en-US" w:bidi="en-US"/>
              </w:rPr>
              <w:t xml:space="preserve">), </w:t>
            </w:r>
            <w:r>
              <w:rPr>
                <w:rStyle w:val="85pt0pt"/>
              </w:rPr>
              <w:t>%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 xml:space="preserve">Доходность на заемный капитал, </w:t>
            </w:r>
            <w:r>
              <w:rPr>
                <w:rStyle w:val="85pt0pt"/>
                <w:lang w:val="en-US" w:eastAsia="en-US" w:bidi="en-US"/>
              </w:rPr>
              <w:t>%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1477" w:h="2650" w:wrap="around" w:vAnchor="page" w:hAnchor="page" w:x="817" w:y="4288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</w:tbl>
    <w:p w:rsidR="008F6D46" w:rsidRDefault="008F6D46" w:rsidP="008F6D46">
      <w:pPr>
        <w:pStyle w:val="25"/>
        <w:framePr w:wrap="around" w:vAnchor="page" w:hAnchor="page" w:x="884" w:y="6972"/>
        <w:shd w:val="clear" w:color="auto" w:fill="auto"/>
        <w:spacing w:line="170" w:lineRule="exact"/>
      </w:pPr>
      <w:r>
        <w:rPr>
          <w:color w:val="000000"/>
          <w:lang w:bidi="ru-RU"/>
        </w:rPr>
        <w:t>Макроэкономические последствия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07"/>
        <w:gridCol w:w="5146"/>
        <w:gridCol w:w="3110"/>
      </w:tblGrid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Наименование показателя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Наименование единицы измерения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В процентах к ВВП, %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Уровень инфляции (индекс потребительских цен)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Курсы обмена валют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Объем добычи ресурсов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Объем производства продукции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  <w:tr w:rsidR="008F6D46" w:rsidTr="00184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ind w:left="80"/>
              <w:jc w:val="left"/>
            </w:pPr>
            <w:r>
              <w:rPr>
                <w:rStyle w:val="85pt0pt"/>
              </w:rPr>
              <w:t>Иные показатели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46" w:rsidRDefault="008F6D46" w:rsidP="00184745">
            <w:pPr>
              <w:pStyle w:val="23"/>
              <w:framePr w:w="14563" w:h="1882" w:wrap="around" w:vAnchor="page" w:hAnchor="page" w:x="817" w:y="720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0pt"/>
              </w:rPr>
              <w:t>-</w:t>
            </w:r>
          </w:p>
        </w:tc>
      </w:tr>
    </w:tbl>
    <w:p w:rsidR="008F6D46" w:rsidRDefault="008F6D46" w:rsidP="008F6D46">
      <w:pPr>
        <w:pStyle w:val="42"/>
        <w:framePr w:w="14760" w:h="754" w:hRule="exact" w:wrap="around" w:vAnchor="page" w:hAnchor="page" w:x="812" w:y="9391"/>
        <w:numPr>
          <w:ilvl w:val="0"/>
          <w:numId w:val="3"/>
        </w:numPr>
        <w:shd w:val="clear" w:color="auto" w:fill="auto"/>
        <w:tabs>
          <w:tab w:val="left" w:pos="4809"/>
        </w:tabs>
        <w:spacing w:before="0" w:after="256" w:line="190" w:lineRule="exact"/>
        <w:ind w:left="4460"/>
      </w:pPr>
      <w:r>
        <w:rPr>
          <w:color w:val="000000"/>
          <w:lang w:bidi="ru-RU"/>
        </w:rPr>
        <w:t>Экономические и иные последствия от реализации проекта акта</w:t>
      </w:r>
    </w:p>
    <w:p w:rsidR="008F6D46" w:rsidRDefault="008F6D46" w:rsidP="008F6D46">
      <w:pPr>
        <w:pStyle w:val="23"/>
        <w:framePr w:w="14760" w:h="754" w:hRule="exact" w:wrap="around" w:vAnchor="page" w:hAnchor="page" w:x="812" w:y="9391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00" w:lineRule="exact"/>
        <w:ind w:left="20"/>
      </w:pPr>
      <w:r>
        <w:rPr>
          <w:color w:val="000000"/>
          <w:lang w:bidi="ru-RU"/>
        </w:rPr>
        <w:t>Сведения о влиянии предлагаемых решений на достижение целей государственной программы Российской Федерации</w:t>
      </w:r>
    </w:p>
    <w:p w:rsidR="008F6D46" w:rsidRPr="008F6D46" w:rsidRDefault="008F6D46" w:rsidP="008F6D46">
      <w:pPr>
        <w:rPr>
          <w:sz w:val="2"/>
          <w:szCs w:val="2"/>
          <w:lang w:val="ru-RU"/>
        </w:rPr>
        <w:sectPr w:rsidR="008F6D46" w:rsidRPr="008F6D4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6D46" w:rsidRDefault="008F6D46" w:rsidP="008F6D46">
      <w:pPr>
        <w:pStyle w:val="af4"/>
        <w:framePr w:wrap="around" w:vAnchor="page" w:hAnchor="page" w:x="12065" w:y="626"/>
        <w:shd w:val="clear" w:color="auto" w:fill="auto"/>
        <w:spacing w:line="120" w:lineRule="exact"/>
        <w:ind w:left="20"/>
      </w:pPr>
      <w:r>
        <w:rPr>
          <w:color w:val="000000"/>
          <w:lang w:bidi="ru-RU"/>
        </w:rPr>
        <w:lastRenderedPageBreak/>
        <w:t xml:space="preserve">Подготовлено с использованием системы </w:t>
      </w:r>
      <w:proofErr w:type="spellStart"/>
      <w:r>
        <w:rPr>
          <w:rStyle w:val="0pt"/>
        </w:rPr>
        <w:t>КонсультантПлюс</w:t>
      </w:r>
      <w:proofErr w:type="spellEnd"/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1"/>
          <w:numId w:val="3"/>
        </w:numPr>
        <w:shd w:val="clear" w:color="auto" w:fill="auto"/>
        <w:tabs>
          <w:tab w:val="left" w:pos="467"/>
        </w:tabs>
        <w:spacing w:before="0" w:after="0" w:line="278" w:lineRule="exact"/>
        <w:ind w:left="20"/>
      </w:pPr>
      <w:r>
        <w:rPr>
          <w:color w:val="000000"/>
          <w:lang w:bidi="ru-RU"/>
        </w:rPr>
        <w:t>Сведения о вероятных поступлениях и уменьшении расходов бюджетов бюджетной системы Российской Федерации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shd w:val="clear" w:color="auto" w:fill="auto"/>
        <w:spacing w:before="0" w:after="0" w:line="278" w:lineRule="exact"/>
        <w:ind w:left="20" w:right="280"/>
        <w:jc w:val="left"/>
      </w:pPr>
      <w:r>
        <w:rPr>
          <w:color w:val="000000"/>
          <w:lang w:bidi="ru-RU"/>
        </w:rPr>
        <w:t>Объем поступлений от платы за негативное воздействие на окружающую среду (далее - плата) в бюджеты бюджетной системы Российской Федерации составил в 2011 году - 22,2 млрд. руб., в 2012 году - 29,1 млрд. руб., в 2013 году - 30,8 млрд. руб., в 2014 году - 27,7 млрд. руб., что составляет 0,04 - 0,05% от ВВП.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shd w:val="clear" w:color="auto" w:fill="auto"/>
        <w:spacing w:before="0" w:after="0" w:line="278" w:lineRule="exact"/>
        <w:ind w:left="20"/>
      </w:pPr>
      <w:r>
        <w:rPr>
          <w:color w:val="000000"/>
          <w:lang w:bidi="ru-RU"/>
        </w:rPr>
        <w:t>С учетом: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0"/>
          <w:numId w:val="4"/>
        </w:numPr>
        <w:shd w:val="clear" w:color="auto" w:fill="auto"/>
        <w:spacing w:before="0" w:after="0" w:line="278" w:lineRule="exact"/>
        <w:ind w:left="20" w:right="280"/>
        <w:jc w:val="left"/>
      </w:pPr>
      <w:r>
        <w:rPr>
          <w:color w:val="000000"/>
          <w:lang w:bidi="ru-RU"/>
        </w:rPr>
        <w:t xml:space="preserve"> решений, предусмотренными подпунктом 11 пункта 1 Перечня поручений Президента Российской Федерации от 05.12.2014 № Пр-2821 по реализации Послания Президента Российской Федерации Федеральному Собранию Российской Федерации от 04 декабря 2014 г. и пунктом 2 протокола совещания у</w:t>
      </w:r>
      <w:proofErr w:type="gramStart"/>
      <w:r>
        <w:rPr>
          <w:color w:val="000000"/>
          <w:lang w:bidi="ru-RU"/>
        </w:rPr>
        <w:t xml:space="preserve"> П</w:t>
      </w:r>
      <w:proofErr w:type="gramEnd"/>
      <w:r>
        <w:rPr>
          <w:color w:val="000000"/>
          <w:lang w:bidi="ru-RU"/>
        </w:rPr>
        <w:t>ервого заместителя Председателя Правительства Российской Федерации И.И.Шувалова от 19 мая 2015 г. № ИШ-П13-42пр;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0"/>
          <w:numId w:val="4"/>
        </w:numPr>
        <w:shd w:val="clear" w:color="auto" w:fill="auto"/>
        <w:spacing w:before="0" w:after="0" w:line="278" w:lineRule="exact"/>
        <w:ind w:left="20" w:right="280"/>
        <w:jc w:val="left"/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базирования проекта постановления на Перечне загрязняющих веществ, в отношении которых применяются меры государственного регулирования в области охраны окружающей среды, утвержденном распоряжением Правительства Российской Федерации от 8 июля 2015 г. № 1316-р (далее - Перечень веществ), в соответствии с которым в проекте постановления по сравнению с постановлением Правительства Российской Федерации от 12 июня 2003 г. № 344 «О нормативах платы за выбросы в атмосферный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 (далее - Постановление № 344) количество загрязняющих веществ в выбросах в атмосферный воздух и сбросах в водные объекты, по которым взимается плата, в целом сокращено примерно на 14%;</w:t>
      </w:r>
      <w:proofErr w:type="gramEnd"/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0"/>
          <w:numId w:val="4"/>
        </w:numPr>
        <w:shd w:val="clear" w:color="auto" w:fill="auto"/>
        <w:spacing w:before="0" w:after="0" w:line="278" w:lineRule="exact"/>
        <w:ind w:left="20"/>
      </w:pPr>
      <w:r>
        <w:rPr>
          <w:color w:val="000000"/>
          <w:lang w:bidi="ru-RU"/>
        </w:rPr>
        <w:t xml:space="preserve"> проведения </w:t>
      </w:r>
      <w:proofErr w:type="spellStart"/>
      <w:r>
        <w:rPr>
          <w:color w:val="000000"/>
          <w:lang w:bidi="ru-RU"/>
        </w:rPr>
        <w:t>природопользователями</w:t>
      </w:r>
      <w:proofErr w:type="spellEnd"/>
      <w:r>
        <w:rPr>
          <w:color w:val="000000"/>
          <w:lang w:bidi="ru-RU"/>
        </w:rPr>
        <w:t xml:space="preserve"> корректировки размеров платы (в соответствии с нормами Закона № 7-ФЗ);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0"/>
          <w:numId w:val="4"/>
        </w:numPr>
        <w:shd w:val="clear" w:color="auto" w:fill="auto"/>
        <w:spacing w:before="0" w:after="0" w:line="278" w:lineRule="exact"/>
        <w:ind w:left="20" w:right="280"/>
        <w:jc w:val="left"/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отмены в проекте постановления коэффициентов, учитывающих экологические факторы (состояние атмосферного воздуха, почв и водных объектов), а также дополнительных коэффициентов для районов Крайнего Севера и приравненных к ним местностей, а также коэффициентов при выбросе загрязняющих веществ в атмосферный воздух городов, предусмотренных в настоящее время Постановлением № 344, поскольку указанные коэффициенты не обозначены в Законе № 7- ФЗ;</w:t>
      </w:r>
      <w:proofErr w:type="gramEnd"/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0"/>
          <w:numId w:val="4"/>
        </w:numPr>
        <w:shd w:val="clear" w:color="auto" w:fill="auto"/>
        <w:spacing w:before="0" w:after="0" w:line="278" w:lineRule="exact"/>
        <w:ind w:left="20" w:right="280"/>
        <w:jc w:val="left"/>
      </w:pP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вступающих в силу с 1 января 2016 года положений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редакции Федерального закона от 29 июня 2015 года № 203-ФЗ «О внесении изменений в отдельные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законодательные акты Российской Федерации и признании утратившими силу отдельных положений законодательных актов Российской Федерации») о применении стимулирующих понижающих коэффициентов к плате за размещение отходов (подпункт б) пункта 1 статьи 20) и положений о том, что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 (подпункт</w:t>
      </w:r>
      <w:proofErr w:type="gramEnd"/>
      <w:r>
        <w:rPr>
          <w:color w:val="000000"/>
          <w:lang w:bidi="ru-RU"/>
        </w:rPr>
        <w:t xml:space="preserve"> в) пункта 20 статьи 1);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numPr>
          <w:ilvl w:val="0"/>
          <w:numId w:val="4"/>
        </w:numPr>
        <w:shd w:val="clear" w:color="auto" w:fill="auto"/>
        <w:spacing w:before="0" w:after="0" w:line="278" w:lineRule="exact"/>
        <w:ind w:left="20"/>
      </w:pPr>
      <w:r>
        <w:rPr>
          <w:color w:val="000000"/>
          <w:lang w:bidi="ru-RU"/>
        </w:rPr>
        <w:t xml:space="preserve"> последствий от возможного промышленного спада</w:t>
      </w:r>
    </w:p>
    <w:p w:rsidR="008F6D46" w:rsidRDefault="008F6D46" w:rsidP="008F6D46">
      <w:pPr>
        <w:pStyle w:val="23"/>
        <w:framePr w:w="15658" w:h="8146" w:hRule="exact" w:wrap="around" w:vAnchor="page" w:hAnchor="page" w:x="627" w:y="1440"/>
        <w:shd w:val="clear" w:color="auto" w:fill="auto"/>
        <w:spacing w:before="0" w:after="0" w:line="278" w:lineRule="exact"/>
        <w:ind w:left="20" w:right="280"/>
        <w:jc w:val="left"/>
      </w:pPr>
      <w:r>
        <w:rPr>
          <w:color w:val="000000"/>
          <w:lang w:bidi="ru-RU"/>
        </w:rPr>
        <w:t>ожидается, что в 2016 - 2018 годах бюджетные доходы от платы за негативное воздействие в Российской Федерации сократятся до уровня предыдущих лет либо даже ниже.</w:t>
      </w:r>
    </w:p>
    <w:p w:rsidR="008F6D46" w:rsidRDefault="008F6D46" w:rsidP="008F6D46">
      <w:pPr>
        <w:pStyle w:val="23"/>
        <w:framePr w:w="15658" w:h="558" w:hRule="exact" w:wrap="around" w:vAnchor="page" w:hAnchor="page" w:x="627" w:y="9874"/>
        <w:numPr>
          <w:ilvl w:val="1"/>
          <w:numId w:val="3"/>
        </w:numPr>
        <w:shd w:val="clear" w:color="auto" w:fill="auto"/>
        <w:tabs>
          <w:tab w:val="left" w:pos="467"/>
        </w:tabs>
        <w:spacing w:before="0" w:after="14" w:line="200" w:lineRule="exact"/>
        <w:ind w:left="20"/>
      </w:pPr>
      <w:r>
        <w:rPr>
          <w:color w:val="000000"/>
          <w:lang w:bidi="ru-RU"/>
        </w:rPr>
        <w:t>Сведения о вероятном увеличении расходов бюджетов бюджетной системы Российской Федерации</w:t>
      </w:r>
    </w:p>
    <w:p w:rsidR="008F6D46" w:rsidRDefault="008F6D46" w:rsidP="008F6D46">
      <w:pPr>
        <w:pStyle w:val="23"/>
        <w:framePr w:w="15658" w:h="558" w:hRule="exact" w:wrap="around" w:vAnchor="page" w:hAnchor="page" w:x="627" w:y="9874"/>
        <w:shd w:val="clear" w:color="auto" w:fill="auto"/>
        <w:spacing w:before="0" w:after="0" w:line="200" w:lineRule="exact"/>
        <w:ind w:left="20"/>
      </w:pPr>
      <w:r>
        <w:rPr>
          <w:color w:val="000000"/>
          <w:lang w:bidi="ru-RU"/>
        </w:rPr>
        <w:t>Принятие и реализация проекта постановления не приведут к увеличению расходов бюджетов бюджетной системы Российской Федерации</w:t>
      </w:r>
    </w:p>
    <w:p w:rsidR="008F6D46" w:rsidRDefault="008F6D46" w:rsidP="008F6D46">
      <w:pPr>
        <w:pStyle w:val="23"/>
        <w:framePr w:wrap="around" w:vAnchor="page" w:hAnchor="page" w:x="627" w:y="10690"/>
        <w:numPr>
          <w:ilvl w:val="1"/>
          <w:numId w:val="3"/>
        </w:numPr>
        <w:shd w:val="clear" w:color="auto" w:fill="auto"/>
        <w:tabs>
          <w:tab w:val="left" w:pos="467"/>
        </w:tabs>
        <w:spacing w:before="0" w:after="0" w:line="200" w:lineRule="exact"/>
        <w:ind w:left="20"/>
      </w:pPr>
      <w:r>
        <w:rPr>
          <w:color w:val="000000"/>
          <w:lang w:bidi="ru-RU"/>
        </w:rPr>
        <w:t>Сведения о вероятных доходах и расходах юридических лиц, индивидуальных предпринимателей</w:t>
      </w:r>
    </w:p>
    <w:p w:rsidR="008F6D46" w:rsidRPr="008F6D46" w:rsidRDefault="008F6D46" w:rsidP="008F6D46">
      <w:pPr>
        <w:rPr>
          <w:sz w:val="2"/>
          <w:szCs w:val="2"/>
          <w:lang w:val="ru-RU"/>
        </w:rPr>
        <w:sectPr w:rsidR="008F6D46" w:rsidRPr="008F6D4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6D46" w:rsidRDefault="008F6D46" w:rsidP="008F6D46">
      <w:pPr>
        <w:pStyle w:val="af4"/>
        <w:framePr w:wrap="around" w:vAnchor="page" w:hAnchor="page" w:x="12118" w:y="626"/>
        <w:shd w:val="clear" w:color="auto" w:fill="auto"/>
        <w:spacing w:line="120" w:lineRule="exact"/>
        <w:ind w:left="20"/>
      </w:pPr>
      <w:r>
        <w:rPr>
          <w:color w:val="000000"/>
          <w:lang w:bidi="ru-RU"/>
        </w:rPr>
        <w:lastRenderedPageBreak/>
        <w:t xml:space="preserve">Подготовлено с использованием системы </w:t>
      </w:r>
      <w:proofErr w:type="spellStart"/>
      <w:r>
        <w:rPr>
          <w:rStyle w:val="0pt"/>
        </w:rPr>
        <w:t>КонсультантПлюс</w:t>
      </w:r>
      <w:proofErr w:type="spellEnd"/>
    </w:p>
    <w:p w:rsidR="008F6D46" w:rsidRDefault="008F6D46" w:rsidP="008F6D46">
      <w:pPr>
        <w:pStyle w:val="23"/>
        <w:framePr w:w="15552" w:h="6466" w:hRule="exact" w:wrap="around" w:vAnchor="page" w:hAnchor="page" w:x="680" w:y="1824"/>
        <w:shd w:val="clear" w:color="auto" w:fill="auto"/>
        <w:spacing w:before="0" w:after="0" w:line="278" w:lineRule="exact"/>
        <w:ind w:right="200"/>
        <w:jc w:val="left"/>
      </w:pPr>
      <w:r>
        <w:rPr>
          <w:color w:val="000000"/>
          <w:lang w:bidi="ru-RU"/>
        </w:rPr>
        <w:t>В соответствии с решениями, предусмотренными подпунктом 11 пункта 1 Перечня поручений Президента Российской Федерации от 05.12.2014 № Пр-2821 по реализации Послания Президента Российской Федерации Федеральному Собранию Российской Федерации от 04 декабря 2014 г. и пунктом 2 протокола совещания у</w:t>
      </w:r>
      <w:proofErr w:type="gramStart"/>
      <w:r>
        <w:rPr>
          <w:color w:val="000000"/>
          <w:lang w:bidi="ru-RU"/>
        </w:rPr>
        <w:t xml:space="preserve"> П</w:t>
      </w:r>
      <w:proofErr w:type="gramEnd"/>
      <w:r>
        <w:rPr>
          <w:color w:val="000000"/>
          <w:lang w:bidi="ru-RU"/>
        </w:rPr>
        <w:t xml:space="preserve">ервого заместителя Председателя Правительства Российской Федерации И.И.Шувалова от 19 мая 2015 г. № ИТТТ-П13-42пр. размеры ставок платы в проекте постановления определены </w:t>
      </w:r>
      <w:proofErr w:type="gramStart"/>
      <w:r>
        <w:rPr>
          <w:color w:val="000000"/>
          <w:lang w:bidi="ru-RU"/>
        </w:rPr>
        <w:t>на основании действующих нормативов платы за такое воздействие, установленных Постановлением № 344 с учетом коэффициентов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потребления, которые установлены на 2016 - 2017 годы постановлением Правительства Российской Федерации от</w:t>
      </w:r>
      <w:proofErr w:type="gramEnd"/>
      <w:r>
        <w:rPr>
          <w:color w:val="000000"/>
          <w:lang w:bidi="ru-RU"/>
        </w:rPr>
        <w:t xml:space="preserve"> 19 декабря 2014 г. № 1219 «О коэффициентах к нормативам платы за выбросы в атмосферный воздух загрязняющих веще</w:t>
      </w:r>
      <w:proofErr w:type="gramStart"/>
      <w:r>
        <w:rPr>
          <w:color w:val="000000"/>
          <w:lang w:bidi="ru-RU"/>
        </w:rPr>
        <w:t>ств ст</w:t>
      </w:r>
      <w:proofErr w:type="gramEnd"/>
      <w:r>
        <w:rPr>
          <w:color w:val="000000"/>
          <w:lang w:bidi="ru-RU"/>
        </w:rPr>
        <w:t>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потребления».</w:t>
      </w:r>
    </w:p>
    <w:p w:rsidR="008F6D46" w:rsidRDefault="008F6D46" w:rsidP="008F6D46">
      <w:pPr>
        <w:pStyle w:val="23"/>
        <w:framePr w:w="15552" w:h="6466" w:hRule="exact" w:wrap="around" w:vAnchor="page" w:hAnchor="page" w:x="680" w:y="1824"/>
        <w:shd w:val="clear" w:color="auto" w:fill="auto"/>
        <w:spacing w:before="0" w:after="0" w:line="278" w:lineRule="exact"/>
        <w:ind w:right="200"/>
        <w:jc w:val="left"/>
      </w:pPr>
      <w:r>
        <w:rPr>
          <w:color w:val="000000"/>
          <w:lang w:bidi="ru-RU"/>
        </w:rPr>
        <w:t xml:space="preserve">Перечень загрязняющих веществ, за которые взимается плата за негативное воздействие на окружающую среду, установлен на основании Перечня веществ. </w:t>
      </w:r>
      <w:proofErr w:type="gramStart"/>
      <w:r>
        <w:rPr>
          <w:color w:val="000000"/>
          <w:lang w:bidi="ru-RU"/>
        </w:rPr>
        <w:t>По сравнению с Постановлением № 344 в проекте постановления количество загрязняющих веществ в выбросах в атмосферный воздух и сбросах в водные объекты, по которым взимается плата за негативное воздействие, в целом сокращено примерно на 14%. В части размещения отходов производства и потребления круг объектов, на которые будет распространяться действие проекта постановления, остается без изменений.</w:t>
      </w:r>
      <w:proofErr w:type="gramEnd"/>
    </w:p>
    <w:p w:rsidR="008F6D46" w:rsidRDefault="008F6D46" w:rsidP="008F6D46">
      <w:pPr>
        <w:pStyle w:val="23"/>
        <w:framePr w:w="15552" w:h="6466" w:hRule="exact" w:wrap="around" w:vAnchor="page" w:hAnchor="page" w:x="680" w:y="1824"/>
        <w:shd w:val="clear" w:color="auto" w:fill="auto"/>
        <w:spacing w:before="0" w:after="0" w:line="278" w:lineRule="exact"/>
        <w:ind w:right="440"/>
        <w:jc w:val="left"/>
      </w:pPr>
      <w:proofErr w:type="gramStart"/>
      <w:r>
        <w:rPr>
          <w:color w:val="000000"/>
          <w:lang w:bidi="ru-RU"/>
        </w:rPr>
        <w:t>Кроме того, в проекте постановления отменяется применение коэффициентов, учитывающих экологические факторы (состояние атмосферного воздуха, почв и водных объектов), а также дополнительных коэффициентов для районов Крайнего Севера и приравненных к ним местностей, а также коэффициентов при выбросе загрязняющих веществ в атмосферный воздух городов, предусмотренных в настоящее время Постановлением № 344, поскольку указанные коэффициенты не обозначены в Законе № 7-ФЗ.</w:t>
      </w:r>
      <w:proofErr w:type="gramEnd"/>
    </w:p>
    <w:p w:rsidR="008F6D46" w:rsidRDefault="008F6D46" w:rsidP="008F6D46">
      <w:pPr>
        <w:pStyle w:val="23"/>
        <w:framePr w:w="15552" w:h="6466" w:hRule="exact" w:wrap="around" w:vAnchor="page" w:hAnchor="page" w:x="680" w:y="1824"/>
        <w:shd w:val="clear" w:color="auto" w:fill="auto"/>
        <w:spacing w:before="0" w:after="0" w:line="278" w:lineRule="exact"/>
        <w:ind w:right="440"/>
        <w:jc w:val="left"/>
      </w:pPr>
      <w:r>
        <w:rPr>
          <w:color w:val="000000"/>
          <w:lang w:bidi="ru-RU"/>
        </w:rPr>
        <w:t>С учетом изложенного в результате принятия проекта постановления с предлагаемыми параметрами ставок платы и дополнительного коэффициента к ним не ожидается увеличения финансовой нагрузки на субъекты хозяйственной деятельности (на юридических лиц и индивидуальных предпринимателей). Дополнительно отмечаем, затраты субъектов хозяйственной деятельности на администрирование платы несколько сократятся, так как отчетный период, по результатам которого производятся расчеты указанной платы и их представление главному администратору (администратору) платы, согласно новой редакции Закона № 7-ФЗ увеличен с квартала до календарного года.</w:t>
      </w:r>
    </w:p>
    <w:p w:rsidR="008F6D46" w:rsidRDefault="008F6D46" w:rsidP="008F6D46">
      <w:pPr>
        <w:pStyle w:val="23"/>
        <w:framePr w:wrap="around" w:vAnchor="page" w:hAnchor="page" w:x="680" w:y="8814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 w:line="200" w:lineRule="exact"/>
      </w:pPr>
      <w:r>
        <w:rPr>
          <w:color w:val="000000"/>
          <w:lang w:bidi="ru-RU"/>
        </w:rPr>
        <w:t>Сведения о вероятных доходах и расходах физических лиц</w:t>
      </w:r>
    </w:p>
    <w:p w:rsidR="008F6D46" w:rsidRDefault="008F6D46" w:rsidP="008F6D46">
      <w:pPr>
        <w:pStyle w:val="23"/>
        <w:framePr w:wrap="around" w:vAnchor="page" w:hAnchor="page" w:x="680" w:y="9630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 w:line="200" w:lineRule="exact"/>
      </w:pPr>
      <w:r>
        <w:rPr>
          <w:color w:val="000000"/>
          <w:lang w:bidi="ru-RU"/>
        </w:rPr>
        <w:t>Сведения о социально-экономических последствиях</w:t>
      </w:r>
    </w:p>
    <w:p w:rsidR="008F6D46" w:rsidRDefault="008F6D46" w:rsidP="008F6D46">
      <w:pPr>
        <w:pStyle w:val="23"/>
        <w:framePr w:w="15552" w:h="993" w:hRule="exact" w:wrap="around" w:vAnchor="page" w:hAnchor="page" w:x="680" w:y="10268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131" w:line="200" w:lineRule="exact"/>
      </w:pPr>
      <w:r>
        <w:rPr>
          <w:color w:val="000000"/>
          <w:lang w:bidi="ru-RU"/>
        </w:rPr>
        <w:t>Сведения о рассмотренных альтернативных решениях</w:t>
      </w:r>
    </w:p>
    <w:p w:rsidR="008F6D46" w:rsidRDefault="008F6D46" w:rsidP="008F6D46">
      <w:pPr>
        <w:pStyle w:val="23"/>
        <w:framePr w:w="15552" w:h="993" w:hRule="exact" w:wrap="around" w:vAnchor="page" w:hAnchor="page" w:x="680" w:y="10268"/>
        <w:shd w:val="clear" w:color="auto" w:fill="auto"/>
        <w:spacing w:before="0" w:after="0" w:line="278" w:lineRule="exact"/>
        <w:ind w:right="200"/>
        <w:jc w:val="left"/>
      </w:pPr>
      <w:r>
        <w:rPr>
          <w:color w:val="000000"/>
          <w:lang w:bidi="ru-RU"/>
        </w:rPr>
        <w:t>Согласно статье 5 Закона № 7-ФЗ к полномочиям органов государственной власти Российской Федерации в сфере отношений, связанных с охраной окружающей среды, относится утверждение правил определения ставок платы за негативное воздействие на окружающую среду и коэффициентов к ним.</w:t>
      </w:r>
    </w:p>
    <w:p w:rsidR="008F6D46" w:rsidRPr="008F6D46" w:rsidRDefault="008F6D46" w:rsidP="008F6D46">
      <w:pPr>
        <w:rPr>
          <w:sz w:val="2"/>
          <w:szCs w:val="2"/>
          <w:lang w:val="ru-RU"/>
        </w:rPr>
        <w:sectPr w:rsidR="008F6D46" w:rsidRPr="008F6D4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F6D46" w:rsidRPr="008F6D46" w:rsidRDefault="008F6D46" w:rsidP="008F6D46">
      <w:pPr>
        <w:rPr>
          <w:sz w:val="2"/>
          <w:szCs w:val="2"/>
          <w:lang w:val="ru-RU"/>
        </w:rPr>
      </w:pPr>
      <w:r w:rsidRPr="00205C37">
        <w:rPr>
          <w:sz w:val="24"/>
          <w:lang w:bidi="ru-RU"/>
        </w:rPr>
        <w:lastRenderedPageBreak/>
        <w:pict>
          <v:shape id="_x0000_s1030" type="#_x0000_t32" style="position:absolute;margin-left:36pt;margin-top:307.95pt;width:492.95pt;height:0;z-index:-251652096;mso-position-horizontal-relative:page;mso-position-vertical-relative:page" filled="t" strokeweight="2.1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8F6D46" w:rsidRDefault="008F6D46" w:rsidP="008F6D46">
      <w:pPr>
        <w:pStyle w:val="af4"/>
        <w:framePr w:wrap="around" w:vAnchor="page" w:hAnchor="page" w:x="12073" w:y="626"/>
        <w:shd w:val="clear" w:color="auto" w:fill="auto"/>
        <w:spacing w:line="120" w:lineRule="exact"/>
        <w:ind w:left="20"/>
      </w:pPr>
      <w:r>
        <w:rPr>
          <w:color w:val="000000"/>
          <w:lang w:bidi="ru-RU"/>
        </w:rPr>
        <w:t xml:space="preserve">Подготовлено с использованием системы </w:t>
      </w:r>
      <w:proofErr w:type="spellStart"/>
      <w:r>
        <w:rPr>
          <w:rStyle w:val="0pt"/>
        </w:rPr>
        <w:t>КонсультантПлюс</w:t>
      </w:r>
      <w:proofErr w:type="spellEnd"/>
    </w:p>
    <w:p w:rsidR="008F6D46" w:rsidRDefault="008F6D46" w:rsidP="008F6D46">
      <w:pPr>
        <w:pStyle w:val="22"/>
        <w:framePr w:w="15643" w:h="518" w:hRule="exact" w:wrap="around" w:vAnchor="page" w:hAnchor="page" w:x="634" w:y="1700"/>
        <w:shd w:val="clear" w:color="auto" w:fill="auto"/>
        <w:ind w:right="180" w:firstLine="360"/>
        <w:jc w:val="left"/>
      </w:pPr>
      <w:r>
        <w:rPr>
          <w:color w:val="000000"/>
          <w:lang w:bidi="ru-RU"/>
        </w:rPr>
        <w:t>* Данные сведения указываются при заполнении формы финансово-экономического обоснования решений, предлагаемых к принятию проектом акта об осуществлении за счет средств федерального бюджета бюджетных инвестиций, не планируемых к включению в федеральную адресную инвестиционную программу.</w:t>
      </w:r>
    </w:p>
    <w:p w:rsidR="008F6D46" w:rsidRPr="008F6D46" w:rsidRDefault="008F6D46" w:rsidP="008F6D46">
      <w:pPr>
        <w:framePr w:w="15643" w:h="1479" w:hRule="exact" w:wrap="around" w:vAnchor="page" w:hAnchor="page" w:x="634" w:y="2891"/>
        <w:spacing w:after="350" w:line="210" w:lineRule="exact"/>
        <w:rPr>
          <w:sz w:val="22"/>
          <w:szCs w:val="22"/>
          <w:lang w:val="ru-RU"/>
        </w:rPr>
      </w:pPr>
      <w:r w:rsidRPr="008F6D46">
        <w:rPr>
          <w:sz w:val="22"/>
          <w:szCs w:val="22"/>
          <w:lang w:val="ru-RU" w:eastAsia="ru-RU" w:bidi="ru-RU"/>
        </w:rPr>
        <w:t>Руководитель</w:t>
      </w:r>
    </w:p>
    <w:p w:rsidR="008F6D46" w:rsidRPr="008F6D46" w:rsidRDefault="008F6D46" w:rsidP="008F6D46">
      <w:pPr>
        <w:framePr w:w="15643" w:h="1479" w:hRule="exact" w:wrap="around" w:vAnchor="page" w:hAnchor="page" w:x="634" w:y="2891"/>
        <w:tabs>
          <w:tab w:val="right" w:pos="5851"/>
          <w:tab w:val="right" w:pos="4853"/>
          <w:tab w:val="right" w:pos="5851"/>
          <w:tab w:val="right" w:pos="7109"/>
          <w:tab w:val="right" w:pos="8304"/>
          <w:tab w:val="center" w:pos="12486"/>
          <w:tab w:val="right" w:pos="13502"/>
        </w:tabs>
        <w:spacing w:line="307" w:lineRule="exact"/>
        <w:ind w:right="2120" w:firstLine="3800"/>
        <w:rPr>
          <w:sz w:val="22"/>
          <w:szCs w:val="22"/>
          <w:lang w:val="ru-RU"/>
        </w:rPr>
      </w:pPr>
      <w:r w:rsidRPr="008F6D46">
        <w:rPr>
          <w:sz w:val="22"/>
          <w:szCs w:val="22"/>
          <w:lang w:val="ru-RU" w:eastAsia="ru-RU" w:bidi="ru-RU"/>
        </w:rPr>
        <w:t>Первый заместитель Министра природных (уполномоченное лицо)</w:t>
      </w:r>
      <w:r w:rsidRPr="008F6D46">
        <w:rPr>
          <w:sz w:val="22"/>
          <w:szCs w:val="22"/>
          <w:lang w:val="ru-RU" w:eastAsia="ru-RU" w:bidi="ru-RU"/>
        </w:rPr>
        <w:tab/>
        <w:t>ресурсов</w:t>
      </w:r>
      <w:r w:rsidRPr="008F6D46">
        <w:rPr>
          <w:sz w:val="22"/>
          <w:szCs w:val="22"/>
          <w:lang w:val="ru-RU" w:eastAsia="ru-RU" w:bidi="ru-RU"/>
        </w:rPr>
        <w:tab/>
        <w:t>и</w:t>
      </w:r>
      <w:r w:rsidRPr="008F6D46">
        <w:rPr>
          <w:sz w:val="22"/>
          <w:szCs w:val="22"/>
          <w:lang w:val="ru-RU" w:eastAsia="ru-RU" w:bidi="ru-RU"/>
        </w:rPr>
        <w:tab/>
        <w:t>экологии</w:t>
      </w:r>
      <w:r w:rsidRPr="008F6D46">
        <w:rPr>
          <w:sz w:val="22"/>
          <w:szCs w:val="22"/>
          <w:lang w:val="ru-RU" w:eastAsia="ru-RU" w:bidi="ru-RU"/>
        </w:rPr>
        <w:tab/>
        <w:t>Российской</w:t>
      </w:r>
      <w:r w:rsidRPr="008F6D46">
        <w:rPr>
          <w:sz w:val="22"/>
          <w:szCs w:val="22"/>
          <w:lang w:val="ru-RU" w:eastAsia="ru-RU" w:bidi="ru-RU"/>
        </w:rPr>
        <w:tab/>
        <w:t>Федерации</w:t>
      </w:r>
      <w:r w:rsidRPr="008F6D46">
        <w:rPr>
          <w:sz w:val="22"/>
          <w:szCs w:val="22"/>
          <w:lang w:val="ru-RU" w:eastAsia="ru-RU" w:bidi="ru-RU"/>
        </w:rPr>
        <w:tab/>
        <w:t>Д.Г.</w:t>
      </w:r>
      <w:r w:rsidRPr="008F6D46">
        <w:rPr>
          <w:sz w:val="22"/>
          <w:szCs w:val="22"/>
          <w:lang w:val="ru-RU" w:eastAsia="ru-RU" w:bidi="ru-RU"/>
        </w:rPr>
        <w:tab/>
        <w:t>Храмов</w:t>
      </w:r>
    </w:p>
    <w:p w:rsidR="008F6D46" w:rsidRDefault="008F6D46" w:rsidP="008F6D46">
      <w:pPr>
        <w:pStyle w:val="22"/>
        <w:framePr w:w="15643" w:h="1479" w:hRule="exact" w:wrap="around" w:vAnchor="page" w:hAnchor="page" w:x="634" w:y="2891"/>
        <w:shd w:val="clear" w:color="auto" w:fill="auto"/>
        <w:tabs>
          <w:tab w:val="right" w:pos="10328"/>
          <w:tab w:val="center" w:pos="12486"/>
          <w:tab w:val="right" w:pos="13822"/>
        </w:tabs>
        <w:spacing w:line="170" w:lineRule="exact"/>
        <w:ind w:left="5600"/>
        <w:jc w:val="both"/>
      </w:pPr>
      <w:r>
        <w:rPr>
          <w:color w:val="000000"/>
          <w:lang w:bidi="ru-RU"/>
        </w:rPr>
        <w:t>(должность)</w:t>
      </w:r>
      <w:r>
        <w:rPr>
          <w:color w:val="000000"/>
          <w:lang w:bidi="ru-RU"/>
        </w:rPr>
        <w:tab/>
        <w:t>(подпись)</w:t>
      </w:r>
      <w:r>
        <w:rPr>
          <w:color w:val="000000"/>
          <w:lang w:bidi="ru-RU"/>
        </w:rPr>
        <w:tab/>
        <w:t>(расшифровка</w:t>
      </w:r>
      <w:r>
        <w:rPr>
          <w:color w:val="000000"/>
          <w:lang w:bidi="ru-RU"/>
        </w:rPr>
        <w:tab/>
        <w:t>подписи)</w:t>
      </w:r>
    </w:p>
    <w:p w:rsidR="008F6D46" w:rsidRPr="008F6D46" w:rsidRDefault="008F6D46" w:rsidP="008F6D46">
      <w:pPr>
        <w:framePr w:wrap="around" w:vAnchor="page" w:hAnchor="page" w:x="562" w:y="5262"/>
        <w:spacing w:line="210" w:lineRule="exact"/>
        <w:ind w:left="100"/>
        <w:rPr>
          <w:lang w:val="ru-RU"/>
        </w:rPr>
      </w:pPr>
      <w:r>
        <w:rPr>
          <w:lang w:val="ru-RU" w:eastAsia="ru-RU" w:bidi="ru-RU"/>
        </w:rPr>
        <w:t>Исполнитель</w:t>
      </w:r>
    </w:p>
    <w:p w:rsidR="008F6D46" w:rsidRPr="008F6D46" w:rsidRDefault="008F6D46" w:rsidP="008F6D46">
      <w:pPr>
        <w:framePr w:w="3984" w:h="877" w:hRule="exact" w:wrap="around" w:vAnchor="page" w:hAnchor="page" w:x="2732" w:y="4904"/>
        <w:spacing w:line="298" w:lineRule="exact"/>
        <w:jc w:val="center"/>
        <w:rPr>
          <w:lang w:val="ru-RU"/>
        </w:rPr>
      </w:pPr>
      <w:r w:rsidRPr="008F6D46">
        <w:rPr>
          <w:sz w:val="20"/>
          <w:szCs w:val="20"/>
          <w:lang w:val="ru-RU" w:eastAsia="ru-RU" w:bidi="ru-RU"/>
        </w:rPr>
        <w:t>заместитель начальника отдела</w:t>
      </w:r>
      <w:r>
        <w:rPr>
          <w:lang w:val="ru-RU" w:eastAsia="ru-RU" w:bidi="ru-RU"/>
        </w:rPr>
        <w:t xml:space="preserve"> </w:t>
      </w:r>
      <w:r>
        <w:rPr>
          <w:rStyle w:val="52"/>
        </w:rPr>
        <w:t>Департамента экономики и финансов</w:t>
      </w:r>
    </w:p>
    <w:p w:rsidR="008F6D46" w:rsidRDefault="008F6D46" w:rsidP="008F6D46">
      <w:pPr>
        <w:pStyle w:val="22"/>
        <w:framePr w:w="3984" w:h="877" w:hRule="exact" w:wrap="around" w:vAnchor="page" w:hAnchor="page" w:x="2732" w:y="4904"/>
        <w:shd w:val="clear" w:color="auto" w:fill="auto"/>
        <w:spacing w:line="170" w:lineRule="exact"/>
        <w:jc w:val="center"/>
      </w:pPr>
      <w:r>
        <w:rPr>
          <w:color w:val="000000"/>
          <w:lang w:bidi="ru-RU"/>
        </w:rPr>
        <w:t>(должность)</w:t>
      </w:r>
    </w:p>
    <w:p w:rsidR="008F6D46" w:rsidRDefault="008F6D46" w:rsidP="008F6D46">
      <w:pPr>
        <w:pStyle w:val="22"/>
        <w:framePr w:wrap="around" w:vAnchor="page" w:hAnchor="page" w:x="8165" w:y="5569"/>
        <w:shd w:val="clear" w:color="auto" w:fill="auto"/>
        <w:spacing w:line="170" w:lineRule="exact"/>
        <w:ind w:left="100"/>
        <w:jc w:val="left"/>
      </w:pPr>
      <w:r>
        <w:rPr>
          <w:color w:val="000000"/>
          <w:lang w:bidi="ru-RU"/>
        </w:rPr>
        <w:t>(подпись)</w:t>
      </w:r>
    </w:p>
    <w:p w:rsidR="008F6D46" w:rsidRPr="008F6D46" w:rsidRDefault="008F6D46" w:rsidP="008F6D46">
      <w:pPr>
        <w:framePr w:w="2035" w:h="509" w:hRule="exact" w:wrap="around" w:vAnchor="page" w:hAnchor="page" w:x="10527" w:y="5272"/>
        <w:spacing w:after="12" w:line="210" w:lineRule="exact"/>
        <w:ind w:left="120"/>
        <w:rPr>
          <w:lang w:val="ru-RU"/>
        </w:rPr>
      </w:pPr>
      <w:r>
        <w:rPr>
          <w:rStyle w:val="52"/>
        </w:rPr>
        <w:t xml:space="preserve">О.А. </w:t>
      </w:r>
      <w:proofErr w:type="spellStart"/>
      <w:r>
        <w:rPr>
          <w:rStyle w:val="52"/>
        </w:rPr>
        <w:t>Фильченкова</w:t>
      </w:r>
      <w:proofErr w:type="spellEnd"/>
    </w:p>
    <w:p w:rsidR="008F6D46" w:rsidRDefault="008F6D46" w:rsidP="008F6D46">
      <w:pPr>
        <w:pStyle w:val="22"/>
        <w:framePr w:w="2035" w:h="509" w:hRule="exact" w:wrap="around" w:vAnchor="page" w:hAnchor="page" w:x="10527" w:y="5272"/>
        <w:shd w:val="clear" w:color="auto" w:fill="auto"/>
        <w:spacing w:line="170" w:lineRule="exact"/>
        <w:ind w:left="120"/>
        <w:jc w:val="left"/>
      </w:pPr>
      <w:r>
        <w:rPr>
          <w:color w:val="000000"/>
          <w:lang w:bidi="ru-RU"/>
        </w:rPr>
        <w:t>(расшифровка подписи)</w:t>
      </w:r>
    </w:p>
    <w:p w:rsidR="008F6D46" w:rsidRPr="008F6D46" w:rsidRDefault="008F6D46" w:rsidP="008F6D46">
      <w:pPr>
        <w:framePr w:wrap="around" w:vAnchor="page" w:hAnchor="page" w:x="13887" w:y="5253"/>
        <w:spacing w:line="210" w:lineRule="exact"/>
        <w:ind w:left="100"/>
        <w:rPr>
          <w:lang w:val="ru-RU"/>
        </w:rPr>
      </w:pPr>
      <w:r>
        <w:rPr>
          <w:rStyle w:val="52"/>
        </w:rPr>
        <w:t>(499) 254-69-61</w:t>
      </w:r>
    </w:p>
    <w:p w:rsidR="008F6D46" w:rsidRDefault="008F6D46" w:rsidP="008F6D46">
      <w:pPr>
        <w:pStyle w:val="22"/>
        <w:framePr w:wrap="around" w:vAnchor="page" w:hAnchor="page" w:x="14300" w:y="5564"/>
        <w:shd w:val="clear" w:color="auto" w:fill="auto"/>
        <w:spacing w:line="170" w:lineRule="exact"/>
        <w:ind w:left="100"/>
        <w:jc w:val="left"/>
      </w:pPr>
      <w:r>
        <w:rPr>
          <w:color w:val="000000"/>
          <w:lang w:bidi="ru-RU"/>
        </w:rPr>
        <w:t>(телефон)</w:t>
      </w:r>
    </w:p>
    <w:p w:rsidR="008F6D46" w:rsidRDefault="008F6D46" w:rsidP="008F6D46">
      <w:pPr>
        <w:pStyle w:val="23"/>
        <w:framePr w:w="9523" w:h="544" w:hRule="exact" w:wrap="around" w:vAnchor="page" w:hAnchor="page" w:x="668" w:y="6226"/>
        <w:shd w:val="clear" w:color="auto" w:fill="auto"/>
        <w:spacing w:before="0" w:after="26" w:line="200" w:lineRule="exact"/>
        <w:ind w:right="200"/>
        <w:jc w:val="right"/>
      </w:pPr>
      <w:r>
        <w:rPr>
          <w:color w:val="000000"/>
          <w:lang w:bidi="ru-RU"/>
        </w:rPr>
        <w:t>Отметка ответственного исполнителя государственной программы Российской Федерации</w:t>
      </w:r>
    </w:p>
    <w:p w:rsidR="008F6D46" w:rsidRDefault="008F6D46" w:rsidP="008F6D46">
      <w:pPr>
        <w:pStyle w:val="23"/>
        <w:framePr w:w="9523" w:h="544" w:hRule="exact" w:wrap="around" w:vAnchor="page" w:hAnchor="page" w:x="668" w:y="6226"/>
        <w:shd w:val="clear" w:color="auto" w:fill="auto"/>
        <w:spacing w:before="0" w:after="0" w:line="200" w:lineRule="exact"/>
        <w:ind w:left="3200"/>
        <w:jc w:val="left"/>
      </w:pPr>
      <w:r>
        <w:rPr>
          <w:color w:val="000000"/>
          <w:lang w:bidi="ru-RU"/>
        </w:rPr>
        <w:t>о согласовании проекта правового акта</w:t>
      </w:r>
    </w:p>
    <w:p w:rsidR="008F6D46" w:rsidRDefault="008F6D46" w:rsidP="008F6D46">
      <w:pPr>
        <w:pStyle w:val="22"/>
        <w:framePr w:w="9523" w:h="876" w:hRule="exact" w:wrap="around" w:vAnchor="page" w:hAnchor="page" w:x="668" w:y="7206"/>
        <w:shd w:val="clear" w:color="auto" w:fill="auto"/>
        <w:tabs>
          <w:tab w:val="right" w:pos="5430"/>
          <w:tab w:val="right" w:pos="8406"/>
          <w:tab w:val="right" w:pos="9159"/>
        </w:tabs>
        <w:ind w:left="20"/>
        <w:jc w:val="both"/>
      </w:pPr>
      <w:proofErr w:type="gramStart"/>
      <w:r>
        <w:rPr>
          <w:color w:val="000000"/>
          <w:lang w:bidi="ru-RU"/>
        </w:rPr>
        <w:t>(наименование должности лица, согласующего</w:t>
      </w:r>
      <w:r>
        <w:rPr>
          <w:color w:val="000000"/>
          <w:lang w:bidi="ru-RU"/>
        </w:rPr>
        <w:tab/>
        <w:t>(подпись)</w:t>
      </w:r>
      <w:r>
        <w:rPr>
          <w:color w:val="000000"/>
          <w:lang w:bidi="ru-RU"/>
        </w:rPr>
        <w:tab/>
        <w:t>(расшифровка</w:t>
      </w:r>
      <w:r>
        <w:rPr>
          <w:color w:val="000000"/>
          <w:lang w:bidi="ru-RU"/>
        </w:rPr>
        <w:tab/>
        <w:t>подписи)</w:t>
      </w:r>
      <w:proofErr w:type="gramEnd"/>
    </w:p>
    <w:p w:rsidR="008F6D46" w:rsidRDefault="008F6D46" w:rsidP="008F6D46">
      <w:pPr>
        <w:pStyle w:val="22"/>
        <w:framePr w:w="9523" w:h="876" w:hRule="exact" w:wrap="around" w:vAnchor="page" w:hAnchor="page" w:x="668" w:y="7206"/>
        <w:shd w:val="clear" w:color="auto" w:fill="auto"/>
        <w:spacing w:after="144"/>
        <w:ind w:left="600"/>
        <w:jc w:val="left"/>
      </w:pPr>
      <w:r>
        <w:rPr>
          <w:color w:val="000000"/>
          <w:lang w:bidi="ru-RU"/>
        </w:rPr>
        <w:t>документ; наименование органа)</w:t>
      </w:r>
    </w:p>
    <w:p w:rsidR="008F6D46" w:rsidRDefault="008F6D46" w:rsidP="008F6D46">
      <w:pPr>
        <w:pStyle w:val="23"/>
        <w:framePr w:w="9523" w:h="876" w:hRule="exact" w:wrap="around" w:vAnchor="page" w:hAnchor="page" w:x="668" w:y="7206"/>
        <w:shd w:val="clear" w:color="auto" w:fill="auto"/>
        <w:tabs>
          <w:tab w:val="right" w:pos="620"/>
          <w:tab w:val="right" w:pos="2521"/>
          <w:tab w:val="right" w:pos="3169"/>
        </w:tabs>
        <w:spacing w:before="0" w:after="0" w:line="200" w:lineRule="exact"/>
        <w:ind w:left="20"/>
      </w:pPr>
      <w:r>
        <w:rPr>
          <w:color w:val="000000"/>
          <w:lang w:bidi="ru-RU"/>
        </w:rPr>
        <w:t>"</w:t>
      </w:r>
      <w:r>
        <w:rPr>
          <w:color w:val="000000"/>
          <w:lang w:bidi="ru-RU"/>
        </w:rPr>
        <w:tab/>
        <w:t>"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</w:t>
      </w:r>
    </w:p>
    <w:p w:rsidR="008F6D46" w:rsidRDefault="008F6D46" w:rsidP="008F6D46">
      <w:pPr>
        <w:pStyle w:val="23"/>
        <w:framePr w:wrap="around" w:vAnchor="page" w:hAnchor="page" w:x="668" w:y="8770"/>
        <w:shd w:val="clear" w:color="auto" w:fill="auto"/>
        <w:spacing w:before="0" w:after="0" w:line="200" w:lineRule="exact"/>
        <w:ind w:left="1100"/>
        <w:jc w:val="left"/>
      </w:pPr>
      <w:r>
        <w:rPr>
          <w:color w:val="000000"/>
          <w:lang w:bidi="ru-RU"/>
        </w:rPr>
        <w:t>августа 20 15 г.</w:t>
      </w:r>
    </w:p>
    <w:p w:rsidR="008F6D46" w:rsidRPr="008F6D46" w:rsidRDefault="008F6D46" w:rsidP="008F6D46">
      <w:pPr>
        <w:rPr>
          <w:sz w:val="2"/>
          <w:szCs w:val="2"/>
          <w:lang w:val="ru-RU"/>
        </w:rPr>
      </w:pPr>
    </w:p>
    <w:p w:rsidR="007E157D" w:rsidRDefault="007E157D" w:rsidP="007E157D">
      <w:pPr>
        <w:pStyle w:val="Default"/>
        <w:spacing w:line="276" w:lineRule="auto"/>
        <w:jc w:val="both"/>
        <w:rPr>
          <w:sz w:val="28"/>
          <w:szCs w:val="28"/>
        </w:rPr>
      </w:pPr>
    </w:p>
    <w:p w:rsidR="005B0AC7" w:rsidRDefault="005B0AC7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</w:p>
    <w:sectPr w:rsidR="005B0AC7" w:rsidSect="008F6D46">
      <w:pgSz w:w="16838" w:h="11906" w:orient="landscape"/>
      <w:pgMar w:top="1701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F6D"/>
    <w:multiLevelType w:val="multilevel"/>
    <w:tmpl w:val="1866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4E6A"/>
    <w:multiLevelType w:val="multilevel"/>
    <w:tmpl w:val="DCFE8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16818"/>
    <w:multiLevelType w:val="multilevel"/>
    <w:tmpl w:val="066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B7811"/>
    <w:multiLevelType w:val="multilevel"/>
    <w:tmpl w:val="E53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0511"/>
    <w:rsid w:val="0000322B"/>
    <w:rsid w:val="00017095"/>
    <w:rsid w:val="00022D4B"/>
    <w:rsid w:val="0002538C"/>
    <w:rsid w:val="00052437"/>
    <w:rsid w:val="00077458"/>
    <w:rsid w:val="00080036"/>
    <w:rsid w:val="00082150"/>
    <w:rsid w:val="000921AC"/>
    <w:rsid w:val="000A0550"/>
    <w:rsid w:val="000A438C"/>
    <w:rsid w:val="000B2BDC"/>
    <w:rsid w:val="000B59A7"/>
    <w:rsid w:val="000C50B7"/>
    <w:rsid w:val="000C6010"/>
    <w:rsid w:val="000F139A"/>
    <w:rsid w:val="000F593B"/>
    <w:rsid w:val="00101C45"/>
    <w:rsid w:val="00102179"/>
    <w:rsid w:val="00106668"/>
    <w:rsid w:val="0012386A"/>
    <w:rsid w:val="00124536"/>
    <w:rsid w:val="00183407"/>
    <w:rsid w:val="001C61E2"/>
    <w:rsid w:val="001F305A"/>
    <w:rsid w:val="00201767"/>
    <w:rsid w:val="00201C49"/>
    <w:rsid w:val="00207977"/>
    <w:rsid w:val="002220D8"/>
    <w:rsid w:val="00233DBF"/>
    <w:rsid w:val="00240067"/>
    <w:rsid w:val="00243535"/>
    <w:rsid w:val="00247B31"/>
    <w:rsid w:val="00266420"/>
    <w:rsid w:val="002D29CC"/>
    <w:rsid w:val="0031392C"/>
    <w:rsid w:val="003430CF"/>
    <w:rsid w:val="00344935"/>
    <w:rsid w:val="003464B5"/>
    <w:rsid w:val="00356220"/>
    <w:rsid w:val="00385E9E"/>
    <w:rsid w:val="0038604F"/>
    <w:rsid w:val="00396028"/>
    <w:rsid w:val="003A1123"/>
    <w:rsid w:val="003A2C43"/>
    <w:rsid w:val="003A4EA0"/>
    <w:rsid w:val="003A594F"/>
    <w:rsid w:val="003B0DF2"/>
    <w:rsid w:val="003C10E4"/>
    <w:rsid w:val="003C7940"/>
    <w:rsid w:val="003D236D"/>
    <w:rsid w:val="003D2F65"/>
    <w:rsid w:val="003E231C"/>
    <w:rsid w:val="003F5AC2"/>
    <w:rsid w:val="003F5ADF"/>
    <w:rsid w:val="00405FC0"/>
    <w:rsid w:val="004228C0"/>
    <w:rsid w:val="00422D0D"/>
    <w:rsid w:val="0046731C"/>
    <w:rsid w:val="00467430"/>
    <w:rsid w:val="00487C3D"/>
    <w:rsid w:val="0049062A"/>
    <w:rsid w:val="00494666"/>
    <w:rsid w:val="00496208"/>
    <w:rsid w:val="004A1969"/>
    <w:rsid w:val="004A23BA"/>
    <w:rsid w:val="004A342B"/>
    <w:rsid w:val="004B36C3"/>
    <w:rsid w:val="004B5331"/>
    <w:rsid w:val="004E0A8D"/>
    <w:rsid w:val="004E2E66"/>
    <w:rsid w:val="004F2206"/>
    <w:rsid w:val="00500662"/>
    <w:rsid w:val="00524CCF"/>
    <w:rsid w:val="00525F77"/>
    <w:rsid w:val="00526BBC"/>
    <w:rsid w:val="005325D4"/>
    <w:rsid w:val="00544E3F"/>
    <w:rsid w:val="00545935"/>
    <w:rsid w:val="00545D0C"/>
    <w:rsid w:val="00552704"/>
    <w:rsid w:val="00572BA2"/>
    <w:rsid w:val="0059155A"/>
    <w:rsid w:val="005B0AC7"/>
    <w:rsid w:val="005B1184"/>
    <w:rsid w:val="005C5153"/>
    <w:rsid w:val="005F06C6"/>
    <w:rsid w:val="006120C5"/>
    <w:rsid w:val="00616051"/>
    <w:rsid w:val="00622DF6"/>
    <w:rsid w:val="00642D19"/>
    <w:rsid w:val="00665DB7"/>
    <w:rsid w:val="0066690C"/>
    <w:rsid w:val="00683C46"/>
    <w:rsid w:val="006844C0"/>
    <w:rsid w:val="00690A83"/>
    <w:rsid w:val="006A0354"/>
    <w:rsid w:val="006A447F"/>
    <w:rsid w:val="006A4814"/>
    <w:rsid w:val="006A67F2"/>
    <w:rsid w:val="006B5DFA"/>
    <w:rsid w:val="006F23AF"/>
    <w:rsid w:val="006F67FB"/>
    <w:rsid w:val="007113A9"/>
    <w:rsid w:val="00726976"/>
    <w:rsid w:val="00750A6A"/>
    <w:rsid w:val="00756787"/>
    <w:rsid w:val="00770DD5"/>
    <w:rsid w:val="00794C34"/>
    <w:rsid w:val="007D7BBE"/>
    <w:rsid w:val="007E157D"/>
    <w:rsid w:val="007F6872"/>
    <w:rsid w:val="0082526E"/>
    <w:rsid w:val="00837E04"/>
    <w:rsid w:val="008420F8"/>
    <w:rsid w:val="00846893"/>
    <w:rsid w:val="00871540"/>
    <w:rsid w:val="00882B0C"/>
    <w:rsid w:val="008937D8"/>
    <w:rsid w:val="0089424D"/>
    <w:rsid w:val="008C0AC3"/>
    <w:rsid w:val="008D12A8"/>
    <w:rsid w:val="008D5685"/>
    <w:rsid w:val="008E097B"/>
    <w:rsid w:val="008E62AA"/>
    <w:rsid w:val="008F6D46"/>
    <w:rsid w:val="00916259"/>
    <w:rsid w:val="00923F90"/>
    <w:rsid w:val="009422EF"/>
    <w:rsid w:val="00954936"/>
    <w:rsid w:val="009721EA"/>
    <w:rsid w:val="00974CA9"/>
    <w:rsid w:val="009902CD"/>
    <w:rsid w:val="00995B8F"/>
    <w:rsid w:val="009A1806"/>
    <w:rsid w:val="009A3AC1"/>
    <w:rsid w:val="009B3D70"/>
    <w:rsid w:val="009C4AD9"/>
    <w:rsid w:val="009E0511"/>
    <w:rsid w:val="009E3DDB"/>
    <w:rsid w:val="009E7A10"/>
    <w:rsid w:val="009F3199"/>
    <w:rsid w:val="009F693B"/>
    <w:rsid w:val="00A11A49"/>
    <w:rsid w:val="00A50B92"/>
    <w:rsid w:val="00A52BDF"/>
    <w:rsid w:val="00A61905"/>
    <w:rsid w:val="00A73C90"/>
    <w:rsid w:val="00A77510"/>
    <w:rsid w:val="00A837E8"/>
    <w:rsid w:val="00AA5E80"/>
    <w:rsid w:val="00AA7B49"/>
    <w:rsid w:val="00AC1444"/>
    <w:rsid w:val="00AD1D37"/>
    <w:rsid w:val="00AD29B6"/>
    <w:rsid w:val="00AE29D7"/>
    <w:rsid w:val="00B01628"/>
    <w:rsid w:val="00B070E8"/>
    <w:rsid w:val="00B31116"/>
    <w:rsid w:val="00B559FB"/>
    <w:rsid w:val="00B6304F"/>
    <w:rsid w:val="00B648A3"/>
    <w:rsid w:val="00B81B74"/>
    <w:rsid w:val="00B8753F"/>
    <w:rsid w:val="00B9020D"/>
    <w:rsid w:val="00B94A8C"/>
    <w:rsid w:val="00BC332E"/>
    <w:rsid w:val="00BF47BD"/>
    <w:rsid w:val="00C10316"/>
    <w:rsid w:val="00C1617C"/>
    <w:rsid w:val="00C502EB"/>
    <w:rsid w:val="00C74994"/>
    <w:rsid w:val="00CA29F3"/>
    <w:rsid w:val="00CA4B89"/>
    <w:rsid w:val="00CA53B6"/>
    <w:rsid w:val="00CC4B85"/>
    <w:rsid w:val="00CF2555"/>
    <w:rsid w:val="00D265BA"/>
    <w:rsid w:val="00D57F9F"/>
    <w:rsid w:val="00D64825"/>
    <w:rsid w:val="00D76662"/>
    <w:rsid w:val="00D77C24"/>
    <w:rsid w:val="00D85A42"/>
    <w:rsid w:val="00D9335A"/>
    <w:rsid w:val="00D96DB0"/>
    <w:rsid w:val="00DA4C6D"/>
    <w:rsid w:val="00DA6B0A"/>
    <w:rsid w:val="00DB1EA8"/>
    <w:rsid w:val="00DC3A3E"/>
    <w:rsid w:val="00DE01C1"/>
    <w:rsid w:val="00E00B46"/>
    <w:rsid w:val="00E03C67"/>
    <w:rsid w:val="00E22847"/>
    <w:rsid w:val="00E2495C"/>
    <w:rsid w:val="00E40065"/>
    <w:rsid w:val="00E66F9F"/>
    <w:rsid w:val="00E81315"/>
    <w:rsid w:val="00E8608D"/>
    <w:rsid w:val="00E91372"/>
    <w:rsid w:val="00E9423D"/>
    <w:rsid w:val="00EB55A5"/>
    <w:rsid w:val="00EF5AFE"/>
    <w:rsid w:val="00F01B83"/>
    <w:rsid w:val="00F2123D"/>
    <w:rsid w:val="00F24D98"/>
    <w:rsid w:val="00F25835"/>
    <w:rsid w:val="00F4219D"/>
    <w:rsid w:val="00F43C1C"/>
    <w:rsid w:val="00F47299"/>
    <w:rsid w:val="00F65D6D"/>
    <w:rsid w:val="00F7059D"/>
    <w:rsid w:val="00F728E8"/>
    <w:rsid w:val="00F964A7"/>
    <w:rsid w:val="00FC4E32"/>
    <w:rsid w:val="00FE7B1D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9E"/>
    <w:pPr>
      <w:widowControl w:val="0"/>
      <w:spacing w:line="360" w:lineRule="auto"/>
    </w:pPr>
    <w:rPr>
      <w:rFonts w:ascii="Times New Roman" w:hAnsi="Times New Roman"/>
      <w:color w:val="000000"/>
      <w:sz w:val="28"/>
      <w:szCs w:val="24"/>
      <w:lang w:val="en-US" w:eastAsia="en-US"/>
    </w:rPr>
  </w:style>
  <w:style w:type="paragraph" w:styleId="1">
    <w:name w:val="heading 1"/>
    <w:basedOn w:val="a"/>
    <w:next w:val="a0"/>
    <w:link w:val="10"/>
    <w:qFormat/>
    <w:rsid w:val="00954936"/>
    <w:pPr>
      <w:keepNext/>
      <w:keepLines/>
      <w:pageBreakBefore/>
      <w:tabs>
        <w:tab w:val="left" w:pos="0"/>
      </w:tabs>
      <w:suppressAutoHyphens/>
      <w:spacing w:before="220" w:beforeAutospacing="1" w:after="220" w:afterAutospacing="1"/>
      <w:jc w:val="center"/>
      <w:outlineLvl w:val="0"/>
    </w:pPr>
    <w:rPr>
      <w:b/>
      <w:bCs/>
      <w:color w:val="auto"/>
      <w:spacing w:val="20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54936"/>
    <w:pPr>
      <w:keepNext/>
      <w:keepLines/>
      <w:suppressAutoHyphens/>
      <w:spacing w:before="100" w:beforeAutospacing="1" w:after="100" w:afterAutospacing="1"/>
      <w:ind w:left="1418" w:hanging="709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4936"/>
    <w:pPr>
      <w:keepNext/>
      <w:keepLines/>
      <w:suppressAutoHyphens/>
      <w:autoSpaceDE w:val="0"/>
      <w:autoSpaceDN w:val="0"/>
      <w:spacing w:before="100" w:beforeAutospacing="1" w:after="100" w:afterAutospacing="1" w:line="288" w:lineRule="auto"/>
      <w:ind w:left="1066" w:hanging="709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qFormat/>
    <w:rsid w:val="00954936"/>
    <w:pPr>
      <w:keepNext/>
      <w:spacing w:line="288" w:lineRule="auto"/>
      <w:ind w:firstLine="720"/>
      <w:outlineLvl w:val="3"/>
    </w:pPr>
    <w:rPr>
      <w:b/>
      <w:i/>
      <w:color w:val="auto"/>
      <w:szCs w:val="20"/>
      <w:lang/>
    </w:rPr>
  </w:style>
  <w:style w:type="paragraph" w:styleId="5">
    <w:name w:val="heading 5"/>
    <w:basedOn w:val="a"/>
    <w:next w:val="a"/>
    <w:link w:val="50"/>
    <w:qFormat/>
    <w:rsid w:val="00954936"/>
    <w:pPr>
      <w:spacing w:line="288" w:lineRule="auto"/>
      <w:ind w:firstLine="720"/>
      <w:outlineLvl w:val="4"/>
    </w:pPr>
    <w:rPr>
      <w:i/>
      <w:color w:val="auto"/>
      <w:szCs w:val="20"/>
      <w:lang/>
    </w:rPr>
  </w:style>
  <w:style w:type="paragraph" w:styleId="6">
    <w:name w:val="heading 6"/>
    <w:basedOn w:val="a"/>
    <w:next w:val="a"/>
    <w:link w:val="60"/>
    <w:qFormat/>
    <w:rsid w:val="00954936"/>
    <w:pPr>
      <w:keepNext/>
      <w:shd w:val="clear" w:color="auto" w:fill="FFFFFF"/>
      <w:autoSpaceDE w:val="0"/>
      <w:autoSpaceDN w:val="0"/>
      <w:ind w:left="830"/>
      <w:jc w:val="center"/>
      <w:outlineLvl w:val="5"/>
    </w:pPr>
    <w:rPr>
      <w:spacing w:val="-10"/>
      <w:szCs w:val="29"/>
      <w:lang/>
    </w:rPr>
  </w:style>
  <w:style w:type="paragraph" w:styleId="7">
    <w:name w:val="heading 7"/>
    <w:basedOn w:val="a"/>
    <w:next w:val="a"/>
    <w:link w:val="70"/>
    <w:qFormat/>
    <w:rsid w:val="00954936"/>
    <w:pPr>
      <w:spacing w:before="240" w:after="60"/>
      <w:outlineLvl w:val="6"/>
    </w:pPr>
    <w:rPr>
      <w:color w:val="auto"/>
      <w:sz w:val="24"/>
      <w:lang/>
    </w:rPr>
  </w:style>
  <w:style w:type="paragraph" w:styleId="8">
    <w:name w:val="heading 8"/>
    <w:basedOn w:val="a"/>
    <w:next w:val="a"/>
    <w:link w:val="80"/>
    <w:qFormat/>
    <w:rsid w:val="00954936"/>
    <w:pPr>
      <w:keepNext/>
      <w:jc w:val="center"/>
      <w:outlineLvl w:val="7"/>
    </w:pPr>
    <w:rPr>
      <w:b/>
      <w:bCs/>
      <w:szCs w:val="28"/>
      <w:lang/>
    </w:rPr>
  </w:style>
  <w:style w:type="paragraph" w:styleId="9">
    <w:name w:val="heading 9"/>
    <w:basedOn w:val="a"/>
    <w:next w:val="a"/>
    <w:link w:val="90"/>
    <w:qFormat/>
    <w:rsid w:val="00954936"/>
    <w:pPr>
      <w:keepNext/>
      <w:shd w:val="clear" w:color="auto" w:fill="FFFFFF"/>
      <w:autoSpaceDE w:val="0"/>
      <w:autoSpaceDN w:val="0"/>
      <w:jc w:val="center"/>
      <w:outlineLvl w:val="8"/>
    </w:pPr>
    <w:rPr>
      <w:spacing w:val="-10"/>
      <w:szCs w:val="29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E0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0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E051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954936"/>
    <w:rPr>
      <w:rFonts w:ascii="Times New Roman" w:hAnsi="Times New Roman"/>
      <w:b/>
      <w:bCs/>
      <w:spacing w:val="20"/>
      <w:sz w:val="32"/>
      <w:szCs w:val="32"/>
      <w:lang/>
    </w:rPr>
  </w:style>
  <w:style w:type="character" w:customStyle="1" w:styleId="20">
    <w:name w:val="Заголовок 2 Знак"/>
    <w:basedOn w:val="a1"/>
    <w:link w:val="2"/>
    <w:rsid w:val="00954936"/>
    <w:rPr>
      <w:rFonts w:ascii="Times New Roman" w:hAnsi="Times New Roman"/>
      <w:b/>
      <w:color w:val="000000"/>
      <w:sz w:val="32"/>
      <w:lang w:val="en-US" w:eastAsia="en-US"/>
    </w:rPr>
  </w:style>
  <w:style w:type="character" w:customStyle="1" w:styleId="30">
    <w:name w:val="Заголовок 3 Знак"/>
    <w:basedOn w:val="a1"/>
    <w:link w:val="3"/>
    <w:rsid w:val="00954936"/>
    <w:rPr>
      <w:rFonts w:ascii="Times New Roman" w:hAnsi="Times New Roman"/>
      <w:b/>
      <w:bCs/>
      <w:i/>
      <w:iCs/>
      <w:color w:val="000000"/>
      <w:sz w:val="28"/>
      <w:szCs w:val="22"/>
      <w:lang w:val="en-US" w:eastAsia="en-US"/>
    </w:rPr>
  </w:style>
  <w:style w:type="character" w:customStyle="1" w:styleId="40">
    <w:name w:val="Заголовок 4 Знак"/>
    <w:basedOn w:val="a1"/>
    <w:link w:val="4"/>
    <w:rsid w:val="00954936"/>
    <w:rPr>
      <w:rFonts w:ascii="Times New Roman" w:hAnsi="Times New Roman"/>
      <w:b/>
      <w:i/>
      <w:sz w:val="28"/>
      <w:lang/>
    </w:rPr>
  </w:style>
  <w:style w:type="character" w:customStyle="1" w:styleId="50">
    <w:name w:val="Заголовок 5 Знак"/>
    <w:basedOn w:val="a1"/>
    <w:link w:val="5"/>
    <w:rsid w:val="00954936"/>
    <w:rPr>
      <w:rFonts w:ascii="Times New Roman" w:hAnsi="Times New Roman"/>
      <w:i/>
      <w:sz w:val="28"/>
      <w:lang w:eastAsia="en-US"/>
    </w:rPr>
  </w:style>
  <w:style w:type="character" w:customStyle="1" w:styleId="60">
    <w:name w:val="Заголовок 6 Знак"/>
    <w:basedOn w:val="a1"/>
    <w:link w:val="6"/>
    <w:rsid w:val="00954936"/>
    <w:rPr>
      <w:rFonts w:ascii="Times New Roman" w:hAnsi="Times New Roman"/>
      <w:color w:val="000000"/>
      <w:spacing w:val="-10"/>
      <w:sz w:val="28"/>
      <w:szCs w:val="29"/>
      <w:shd w:val="clear" w:color="auto" w:fill="FFFFFF"/>
      <w:lang/>
    </w:rPr>
  </w:style>
  <w:style w:type="character" w:customStyle="1" w:styleId="70">
    <w:name w:val="Заголовок 7 Знак"/>
    <w:basedOn w:val="a1"/>
    <w:link w:val="7"/>
    <w:rsid w:val="00954936"/>
    <w:rPr>
      <w:rFonts w:ascii="Times New Roman" w:hAnsi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954936"/>
    <w:rPr>
      <w:rFonts w:ascii="Times New Roman" w:hAnsi="Times New Roman"/>
      <w:b/>
      <w:bCs/>
      <w:color w:val="000000"/>
      <w:sz w:val="28"/>
      <w:szCs w:val="28"/>
      <w:lang/>
    </w:rPr>
  </w:style>
  <w:style w:type="character" w:customStyle="1" w:styleId="90">
    <w:name w:val="Заголовок 9 Знак"/>
    <w:basedOn w:val="a1"/>
    <w:link w:val="9"/>
    <w:rsid w:val="00954936"/>
    <w:rPr>
      <w:rFonts w:ascii="Times New Roman" w:hAnsi="Times New Roman"/>
      <w:color w:val="000000"/>
      <w:spacing w:val="-10"/>
      <w:sz w:val="28"/>
      <w:szCs w:val="29"/>
      <w:shd w:val="clear" w:color="auto" w:fill="FFFFFF"/>
      <w:lang/>
    </w:rPr>
  </w:style>
  <w:style w:type="paragraph" w:styleId="a0">
    <w:name w:val="Body Text"/>
    <w:basedOn w:val="a"/>
    <w:link w:val="a4"/>
    <w:uiPriority w:val="99"/>
    <w:semiHidden/>
    <w:unhideWhenUsed/>
    <w:rsid w:val="0095493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4936"/>
    <w:rPr>
      <w:rFonts w:ascii="Times New Roman" w:hAnsi="Times New Roman"/>
      <w:color w:val="000000"/>
      <w:sz w:val="28"/>
      <w:szCs w:val="24"/>
      <w:lang w:val="en-US" w:eastAsia="en-US"/>
    </w:rPr>
  </w:style>
  <w:style w:type="paragraph" w:styleId="a5">
    <w:name w:val="caption"/>
    <w:basedOn w:val="a"/>
    <w:next w:val="a"/>
    <w:qFormat/>
    <w:rsid w:val="00954936"/>
    <w:pPr>
      <w:autoSpaceDE w:val="0"/>
      <w:autoSpaceDN w:val="0"/>
      <w:jc w:val="center"/>
    </w:pPr>
    <w:rPr>
      <w:b/>
      <w:bCs/>
      <w:i/>
      <w:iCs/>
      <w:sz w:val="22"/>
      <w:szCs w:val="22"/>
    </w:rPr>
  </w:style>
  <w:style w:type="paragraph" w:styleId="a6">
    <w:name w:val="Title"/>
    <w:basedOn w:val="a"/>
    <w:next w:val="a"/>
    <w:link w:val="a7"/>
    <w:qFormat/>
    <w:rsid w:val="00954936"/>
    <w:pPr>
      <w:keepNext/>
      <w:suppressAutoHyphens/>
      <w:spacing w:before="240" w:after="60"/>
      <w:jc w:val="center"/>
      <w:outlineLvl w:val="0"/>
    </w:pPr>
    <w:rPr>
      <w:rFonts w:ascii="Arial" w:hAnsi="Arial"/>
      <w:b/>
      <w:caps/>
      <w:color w:val="auto"/>
      <w:spacing w:val="20"/>
      <w:kern w:val="28"/>
      <w:szCs w:val="20"/>
      <w:lang/>
    </w:rPr>
  </w:style>
  <w:style w:type="character" w:customStyle="1" w:styleId="a7">
    <w:name w:val="Название Знак"/>
    <w:basedOn w:val="a1"/>
    <w:link w:val="a6"/>
    <w:rsid w:val="00954936"/>
    <w:rPr>
      <w:rFonts w:ascii="Arial" w:hAnsi="Arial"/>
      <w:b/>
      <w:caps/>
      <w:spacing w:val="20"/>
      <w:kern w:val="28"/>
      <w:sz w:val="28"/>
      <w:lang/>
    </w:rPr>
  </w:style>
  <w:style w:type="paragraph" w:styleId="a8">
    <w:name w:val="Subtitle"/>
    <w:basedOn w:val="a"/>
    <w:link w:val="a9"/>
    <w:qFormat/>
    <w:rsid w:val="00954936"/>
    <w:pPr>
      <w:spacing w:after="60"/>
      <w:ind w:left="567" w:right="567"/>
      <w:jc w:val="center"/>
    </w:pPr>
    <w:rPr>
      <w:rFonts w:ascii="Courier New" w:hAnsi="Courier New"/>
      <w:b/>
      <w:caps/>
      <w:color w:val="auto"/>
      <w:spacing w:val="10"/>
      <w:szCs w:val="20"/>
      <w:lang/>
    </w:rPr>
  </w:style>
  <w:style w:type="character" w:customStyle="1" w:styleId="a9">
    <w:name w:val="Подзаголовок Знак"/>
    <w:basedOn w:val="a1"/>
    <w:link w:val="a8"/>
    <w:rsid w:val="00954936"/>
    <w:rPr>
      <w:rFonts w:ascii="Courier New" w:hAnsi="Courier New"/>
      <w:b/>
      <w:caps/>
      <w:spacing w:val="10"/>
      <w:sz w:val="28"/>
      <w:lang/>
    </w:rPr>
  </w:style>
  <w:style w:type="character" w:styleId="aa">
    <w:name w:val="Strong"/>
    <w:qFormat/>
    <w:rsid w:val="00954936"/>
    <w:rPr>
      <w:b/>
      <w:bCs/>
    </w:rPr>
  </w:style>
  <w:style w:type="paragraph" w:styleId="ab">
    <w:name w:val="List Paragraph"/>
    <w:basedOn w:val="a"/>
    <w:uiPriority w:val="34"/>
    <w:qFormat/>
    <w:rsid w:val="00954936"/>
    <w:pPr>
      <w:ind w:left="720"/>
      <w:contextualSpacing/>
    </w:pPr>
  </w:style>
  <w:style w:type="table" w:styleId="ac">
    <w:name w:val="Table Grid"/>
    <w:basedOn w:val="a2"/>
    <w:uiPriority w:val="59"/>
    <w:rsid w:val="009549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954936"/>
  </w:style>
  <w:style w:type="paragraph" w:styleId="ad">
    <w:name w:val="header"/>
    <w:basedOn w:val="a"/>
    <w:link w:val="ae"/>
    <w:uiPriority w:val="99"/>
    <w:semiHidden/>
    <w:unhideWhenUsed/>
    <w:rsid w:val="00954936"/>
    <w:pPr>
      <w:tabs>
        <w:tab w:val="center" w:pos="4677"/>
        <w:tab w:val="right" w:pos="9355"/>
      </w:tabs>
      <w:adjustRightInd w:val="0"/>
      <w:spacing w:line="240" w:lineRule="auto"/>
      <w:jc w:val="both"/>
      <w:textAlignment w:val="baseline"/>
    </w:pPr>
    <w:rPr>
      <w:color w:val="auto"/>
      <w:sz w:val="24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954936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54936"/>
    <w:pPr>
      <w:tabs>
        <w:tab w:val="center" w:pos="4677"/>
        <w:tab w:val="right" w:pos="9355"/>
      </w:tabs>
      <w:adjustRightInd w:val="0"/>
      <w:spacing w:line="240" w:lineRule="auto"/>
      <w:jc w:val="both"/>
      <w:textAlignment w:val="baseline"/>
    </w:pPr>
    <w:rPr>
      <w:color w:val="auto"/>
      <w:sz w:val="24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95493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C61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1">
    <w:name w:val="Hyperlink"/>
    <w:basedOn w:val="a1"/>
    <w:uiPriority w:val="99"/>
    <w:unhideWhenUsed/>
    <w:rsid w:val="00E66F9F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3E231C"/>
    <w:pPr>
      <w:widowControl/>
      <w:spacing w:before="100" w:beforeAutospacing="1" w:after="100" w:afterAutospacing="1" w:line="240" w:lineRule="auto"/>
    </w:pPr>
    <w:rPr>
      <w:color w:val="auto"/>
      <w:sz w:val="24"/>
      <w:lang w:val="ru-RU" w:eastAsia="ru-RU"/>
    </w:rPr>
  </w:style>
  <w:style w:type="character" w:customStyle="1" w:styleId="masha-marker-text">
    <w:name w:val="masha-marker-text"/>
    <w:basedOn w:val="a1"/>
    <w:rsid w:val="003E23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31C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3E231C"/>
    <w:rPr>
      <w:rFonts w:ascii="Arial" w:hAnsi="Arial" w:cs="Arial"/>
      <w:vanish/>
      <w:sz w:val="16"/>
      <w:szCs w:val="16"/>
    </w:rPr>
  </w:style>
  <w:style w:type="character" w:customStyle="1" w:styleId="textred">
    <w:name w:val="text__red"/>
    <w:basedOn w:val="a1"/>
    <w:rsid w:val="003E231C"/>
  </w:style>
  <w:style w:type="paragraph" w:customStyle="1" w:styleId="errormessage">
    <w:name w:val="error_message"/>
    <w:basedOn w:val="a"/>
    <w:rsid w:val="003E231C"/>
    <w:pPr>
      <w:widowControl/>
      <w:spacing w:before="100" w:beforeAutospacing="1" w:after="100" w:afterAutospacing="1" w:line="240" w:lineRule="auto"/>
    </w:pPr>
    <w:rPr>
      <w:color w:val="auto"/>
      <w:sz w:val="24"/>
      <w:lang w:val="ru-RU" w:eastAsia="ru-RU"/>
    </w:rPr>
  </w:style>
  <w:style w:type="paragraph" w:customStyle="1" w:styleId="label">
    <w:name w:val="label"/>
    <w:basedOn w:val="a"/>
    <w:rsid w:val="003E231C"/>
    <w:pPr>
      <w:widowControl/>
      <w:spacing w:before="100" w:beforeAutospacing="1" w:after="100" w:afterAutospacing="1" w:line="240" w:lineRule="auto"/>
    </w:pPr>
    <w:rPr>
      <w:color w:val="auto"/>
      <w:sz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31C"/>
    <w:pPr>
      <w:widowControl/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3E231C"/>
    <w:rPr>
      <w:rFonts w:ascii="Arial" w:hAnsi="Arial" w:cs="Arial"/>
      <w:vanish/>
      <w:sz w:val="16"/>
      <w:szCs w:val="16"/>
    </w:rPr>
  </w:style>
  <w:style w:type="character" w:customStyle="1" w:styleId="af3">
    <w:name w:val="Колонтитул_"/>
    <w:basedOn w:val="a1"/>
    <w:link w:val="af4"/>
    <w:rsid w:val="008F6D46"/>
    <w:rPr>
      <w:rFonts w:ascii="Times New Roman" w:hAnsi="Times New Roman"/>
      <w:spacing w:val="3"/>
      <w:sz w:val="12"/>
      <w:szCs w:val="12"/>
      <w:shd w:val="clear" w:color="auto" w:fill="FFFFFF"/>
    </w:rPr>
  </w:style>
  <w:style w:type="character" w:customStyle="1" w:styleId="0pt">
    <w:name w:val="Колонтитул + Полужирный;Интервал 0 pt"/>
    <w:basedOn w:val="af3"/>
    <w:rsid w:val="008F6D46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8F6D46"/>
    <w:rPr>
      <w:rFonts w:ascii="Times New Roman" w:hAnsi="Times New Roman"/>
      <w:spacing w:val="-2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8F6D46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af5">
    <w:name w:val="Основной текст_"/>
    <w:basedOn w:val="a1"/>
    <w:link w:val="23"/>
    <w:rsid w:val="008F6D46"/>
    <w:rPr>
      <w:rFonts w:ascii="Times New Roman" w:hAnsi="Times New Roman"/>
      <w:shd w:val="clear" w:color="auto" w:fill="FFFFFF"/>
    </w:rPr>
  </w:style>
  <w:style w:type="character" w:customStyle="1" w:styleId="12">
    <w:name w:val="Основной текст1"/>
    <w:basedOn w:val="af5"/>
    <w:rsid w:val="008F6D4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8F6D46"/>
    <w:rPr>
      <w:rFonts w:ascii="Times New Roman" w:hAnsi="Times New Roman"/>
      <w:b/>
      <w:bCs/>
      <w:spacing w:val="1"/>
      <w:sz w:val="19"/>
      <w:szCs w:val="19"/>
      <w:shd w:val="clear" w:color="auto" w:fill="FFFFFF"/>
    </w:rPr>
  </w:style>
  <w:style w:type="character" w:customStyle="1" w:styleId="af6">
    <w:name w:val="Подпись к таблице_"/>
    <w:basedOn w:val="a1"/>
    <w:link w:val="af7"/>
    <w:rsid w:val="008F6D46"/>
    <w:rPr>
      <w:rFonts w:ascii="Times New Roman" w:hAnsi="Times New Roman"/>
      <w:b/>
      <w:bCs/>
      <w:spacing w:val="1"/>
      <w:sz w:val="19"/>
      <w:szCs w:val="19"/>
      <w:shd w:val="clear" w:color="auto" w:fill="FFFFFF"/>
    </w:rPr>
  </w:style>
  <w:style w:type="character" w:customStyle="1" w:styleId="85pt0pt">
    <w:name w:val="Основной текст + 8;5 pt;Интервал 0 pt"/>
    <w:basedOn w:val="af5"/>
    <w:rsid w:val="008F6D46"/>
    <w:rPr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Подпись к таблице (2)_"/>
    <w:basedOn w:val="a1"/>
    <w:link w:val="25"/>
    <w:rsid w:val="008F6D46"/>
    <w:rPr>
      <w:rFonts w:ascii="Times New Roman" w:hAnsi="Times New Roman"/>
      <w:spacing w:val="-2"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rsid w:val="008F6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2">
    <w:name w:val="Основной текст (5)"/>
    <w:basedOn w:val="51"/>
    <w:rsid w:val="008F6D46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af4">
    <w:name w:val="Колонтитул"/>
    <w:basedOn w:val="a"/>
    <w:link w:val="af3"/>
    <w:rsid w:val="008F6D46"/>
    <w:pPr>
      <w:shd w:val="clear" w:color="auto" w:fill="FFFFFF"/>
      <w:spacing w:line="0" w:lineRule="atLeast"/>
    </w:pPr>
    <w:rPr>
      <w:color w:val="auto"/>
      <w:spacing w:val="3"/>
      <w:sz w:val="12"/>
      <w:szCs w:val="12"/>
      <w:lang w:val="ru-RU" w:eastAsia="ru-RU"/>
    </w:rPr>
  </w:style>
  <w:style w:type="paragraph" w:customStyle="1" w:styleId="22">
    <w:name w:val="Основной текст (2)"/>
    <w:basedOn w:val="a"/>
    <w:link w:val="21"/>
    <w:rsid w:val="008F6D46"/>
    <w:pPr>
      <w:shd w:val="clear" w:color="auto" w:fill="FFFFFF"/>
      <w:spacing w:line="230" w:lineRule="exact"/>
      <w:jc w:val="right"/>
    </w:pPr>
    <w:rPr>
      <w:color w:val="auto"/>
      <w:spacing w:val="-2"/>
      <w:sz w:val="17"/>
      <w:szCs w:val="17"/>
      <w:lang w:val="ru-RU" w:eastAsia="ru-RU"/>
    </w:rPr>
  </w:style>
  <w:style w:type="paragraph" w:customStyle="1" w:styleId="32">
    <w:name w:val="Основной текст (3)"/>
    <w:basedOn w:val="a"/>
    <w:link w:val="31"/>
    <w:rsid w:val="008F6D46"/>
    <w:pPr>
      <w:shd w:val="clear" w:color="auto" w:fill="FFFFFF"/>
      <w:spacing w:before="180" w:after="180" w:line="302" w:lineRule="exact"/>
      <w:ind w:firstLine="3540"/>
    </w:pPr>
    <w:rPr>
      <w:b/>
      <w:bCs/>
      <w:color w:val="auto"/>
      <w:spacing w:val="3"/>
      <w:sz w:val="21"/>
      <w:szCs w:val="21"/>
      <w:lang w:val="ru-RU" w:eastAsia="ru-RU"/>
    </w:rPr>
  </w:style>
  <w:style w:type="paragraph" w:customStyle="1" w:styleId="23">
    <w:name w:val="Основной текст2"/>
    <w:basedOn w:val="a"/>
    <w:link w:val="af5"/>
    <w:rsid w:val="008F6D46"/>
    <w:pPr>
      <w:shd w:val="clear" w:color="auto" w:fill="FFFFFF"/>
      <w:spacing w:before="180" w:after="60" w:line="0" w:lineRule="atLeast"/>
      <w:jc w:val="both"/>
    </w:pPr>
    <w:rPr>
      <w:color w:val="auto"/>
      <w:sz w:val="20"/>
      <w:szCs w:val="20"/>
      <w:lang w:val="ru-RU" w:eastAsia="ru-RU"/>
    </w:rPr>
  </w:style>
  <w:style w:type="paragraph" w:customStyle="1" w:styleId="42">
    <w:name w:val="Основной текст (4)"/>
    <w:basedOn w:val="a"/>
    <w:link w:val="41"/>
    <w:rsid w:val="008F6D46"/>
    <w:pPr>
      <w:shd w:val="clear" w:color="auto" w:fill="FFFFFF"/>
      <w:spacing w:before="240" w:after="180" w:line="0" w:lineRule="atLeast"/>
      <w:jc w:val="both"/>
    </w:pPr>
    <w:rPr>
      <w:b/>
      <w:bCs/>
      <w:color w:val="auto"/>
      <w:spacing w:val="1"/>
      <w:sz w:val="19"/>
      <w:szCs w:val="19"/>
      <w:lang w:val="ru-RU" w:eastAsia="ru-RU"/>
    </w:rPr>
  </w:style>
  <w:style w:type="paragraph" w:customStyle="1" w:styleId="af7">
    <w:name w:val="Подпись к таблице"/>
    <w:basedOn w:val="a"/>
    <w:link w:val="af6"/>
    <w:rsid w:val="008F6D46"/>
    <w:pPr>
      <w:shd w:val="clear" w:color="auto" w:fill="FFFFFF"/>
      <w:spacing w:line="0" w:lineRule="atLeast"/>
    </w:pPr>
    <w:rPr>
      <w:b/>
      <w:bCs/>
      <w:color w:val="auto"/>
      <w:spacing w:val="1"/>
      <w:sz w:val="19"/>
      <w:szCs w:val="19"/>
      <w:lang w:val="ru-RU" w:eastAsia="ru-RU"/>
    </w:rPr>
  </w:style>
  <w:style w:type="paragraph" w:customStyle="1" w:styleId="25">
    <w:name w:val="Подпись к таблице (2)"/>
    <w:basedOn w:val="a"/>
    <w:link w:val="24"/>
    <w:rsid w:val="008F6D46"/>
    <w:pPr>
      <w:shd w:val="clear" w:color="auto" w:fill="FFFFFF"/>
      <w:spacing w:line="0" w:lineRule="atLeast"/>
    </w:pPr>
    <w:rPr>
      <w:color w:val="auto"/>
      <w:spacing w:val="-2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6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3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C640-F722-4E4A-8510-626019F0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alexey_b</dc:creator>
  <cp:lastModifiedBy>bdomashev</cp:lastModifiedBy>
  <cp:revision>3</cp:revision>
  <cp:lastPrinted>2015-07-29T08:35:00Z</cp:lastPrinted>
  <dcterms:created xsi:type="dcterms:W3CDTF">2015-08-26T13:18:00Z</dcterms:created>
  <dcterms:modified xsi:type="dcterms:W3CDTF">2015-08-26T13:31:00Z</dcterms:modified>
</cp:coreProperties>
</file>